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387FE90" wp14:editId="533DBF3D">
            <wp:simplePos x="0" y="0"/>
            <wp:positionH relativeFrom="column">
              <wp:posOffset>-1038225</wp:posOffset>
            </wp:positionH>
            <wp:positionV relativeFrom="paragraph">
              <wp:posOffset>8890</wp:posOffset>
            </wp:positionV>
            <wp:extent cx="7560310" cy="1752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</w:p>
    <w:p w:rsidR="00A7421F" w:rsidRP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</w:pPr>
      <w:r w:rsidRPr="00A7421F">
        <w:rPr>
          <w:rFonts w:ascii="Times New Roman" w:eastAsia="Times New Roman" w:hAnsi="Times New Roman" w:cs="Times New Roman"/>
          <w:noProof/>
          <w:sz w:val="40"/>
          <w:szCs w:val="40"/>
          <w:lang w:eastAsia="ru-RU"/>
        </w:rPr>
        <w:t>ПРИМЕР ОЦЕНОЧНОГО СРЕДСТВА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оценки квалификации</w:t>
      </w:r>
    </w:p>
    <w:p w:rsidR="009E5098" w:rsidRPr="009E5098" w:rsidRDefault="00B41EBC" w:rsidP="009E50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41EBC">
        <w:rPr>
          <w:rFonts w:ascii="Times New Roman" w:eastAsia="Calibri" w:hAnsi="Times New Roman" w:cs="Times New Roman"/>
          <w:sz w:val="28"/>
          <w:szCs w:val="28"/>
        </w:rPr>
        <w:t>нженер-конструктор по определению теплового режима изделий ракетно-космической техники</w:t>
      </w:r>
      <w:r w:rsidRPr="00B41E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098" w:rsidRPr="009E50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9E5098" w:rsidRPr="009E50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уровень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</w:t>
      </w:r>
    </w:p>
    <w:p w:rsidR="00A7421F" w:rsidRP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E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7421F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0C4E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оценочного средства разработан в рамках </w:t>
      </w:r>
      <w:r w:rsidRPr="000C4E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мероприятий по развитию механизма независимой оценки квалификаций, по созданию и поддержке функционирования базового центра профессиональной подготовки, переподготовки и повышения квалификации рабочих кадров, утвержденного 01 марта 2017 года</w:t>
      </w: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EFC" w:rsidRDefault="000C4EFC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4EFC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</w:t>
      </w:r>
    </w:p>
    <w:p w:rsidR="00970438" w:rsidRDefault="00A7421F" w:rsidP="00A742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 примера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5"/>
        <w:gridCol w:w="1301"/>
      </w:tblGrid>
      <w:tr w:rsidR="00A7421F" w:rsidRPr="00970438" w:rsidTr="00666E9A">
        <w:tc>
          <w:tcPr>
            <w:tcW w:w="8075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01" w:type="dxa"/>
          </w:tcPr>
          <w:p w:rsidR="00A7421F" w:rsidRPr="00970438" w:rsidRDefault="00A7421F" w:rsidP="00A7421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страница</w:t>
            </w:r>
          </w:p>
        </w:tc>
      </w:tr>
      <w:tr w:rsidR="00A7421F" w:rsidRPr="00970438" w:rsidTr="00666E9A">
        <w:tc>
          <w:tcPr>
            <w:tcW w:w="8075" w:type="dxa"/>
          </w:tcPr>
          <w:p w:rsidR="00A7421F" w:rsidRPr="00970438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Наименование квалификации и уровень квалификации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Номер квалификации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Профессиональный стандарт или квалификационные требования, установленные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6E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федеральными законами и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иными  нормативными  правовыми актами Российской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Спецификация заданий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7421F" w:rsidRPr="00970438" w:rsidTr="00666E9A">
        <w:tc>
          <w:tcPr>
            <w:tcW w:w="8075" w:type="dxa"/>
          </w:tcPr>
          <w:p w:rsidR="00A7421F" w:rsidRPr="00970438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Спецификация заданий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Материально-техническое обеспечение оценочных мероприятий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Кадровое обеспечение оценочных мероприят</w:t>
            </w: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970438" w:rsidTr="00666E9A">
        <w:tc>
          <w:tcPr>
            <w:tcW w:w="8075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Требования безопасности к проведению оценочных  мероприятий 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необходимости)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Задания для теоретического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A7421F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7421F" w:rsidRPr="00970438" w:rsidTr="00666E9A">
        <w:tc>
          <w:tcPr>
            <w:tcW w:w="8075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Критерии оценки (ключи к заданиям), 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обработки результатов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теоретического этапа профессионального экзамена  и принятия решения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допуске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допуске) к  практическому этапу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A7421F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Задания для практического этапа профессионального экзамена</w:t>
            </w:r>
          </w:p>
        </w:tc>
        <w:tc>
          <w:tcPr>
            <w:tcW w:w="1301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A7421F" w:rsidRPr="00970438" w:rsidTr="00666E9A">
        <w:tc>
          <w:tcPr>
            <w:tcW w:w="8075" w:type="dxa"/>
          </w:tcPr>
          <w:p w:rsidR="00A7421F" w:rsidRPr="00970438" w:rsidRDefault="00666E9A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Правила обработки результатов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экзамена и принятия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о соответствии квалификации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соискателя требованиям к 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квалификации</w:t>
            </w:r>
          </w:p>
        </w:tc>
        <w:tc>
          <w:tcPr>
            <w:tcW w:w="1301" w:type="dxa"/>
          </w:tcPr>
          <w:p w:rsidR="00A7421F" w:rsidRPr="00970438" w:rsidRDefault="00E27AC9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A7421F" w:rsidRPr="00A7421F" w:rsidTr="00666E9A">
        <w:tc>
          <w:tcPr>
            <w:tcW w:w="8075" w:type="dxa"/>
          </w:tcPr>
          <w:p w:rsidR="00A7421F" w:rsidRPr="00A7421F" w:rsidRDefault="00E27AC9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Перечень нормативных правовых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иных документов, использованных при</w:t>
            </w:r>
            <w:r w:rsidR="00A7421F"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421F" w:rsidRPr="00970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подготовке комплекта оценочных средств (при</w:t>
            </w:r>
            <w:r w:rsidR="00A7421F" w:rsidRPr="00A74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наличии)</w:t>
            </w:r>
          </w:p>
        </w:tc>
        <w:tc>
          <w:tcPr>
            <w:tcW w:w="1301" w:type="dxa"/>
          </w:tcPr>
          <w:p w:rsidR="00A7421F" w:rsidRPr="00970438" w:rsidRDefault="00E27AC9" w:rsidP="003854B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645199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99" w:rsidRPr="00970438" w:rsidRDefault="00645199" w:rsidP="00645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6E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4B9" w:rsidRPr="00F64CCD" w:rsidRDefault="00970438" w:rsidP="00F64CCD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Наименование квалификации и уровень квалификации:</w:t>
      </w:r>
      <w:r w:rsidR="003854B9" w:rsidRPr="0038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4CCD" w:rsidRPr="00F64CCD">
        <w:rPr>
          <w:rFonts w:ascii="Times New Roman" w:eastAsia="Calibri" w:hAnsi="Times New Roman" w:cs="Times New Roman"/>
          <w:sz w:val="28"/>
          <w:szCs w:val="28"/>
          <w:u w:val="single"/>
        </w:rPr>
        <w:t>инженер-конструктор по определению теплового режима изделий ракетно-космической техники</w:t>
      </w:r>
      <w:r w:rsidR="00F64CCD" w:rsidRPr="00F64C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F64CCD" w:rsidRPr="00F64CC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(7 уровень квалификации)</w:t>
      </w:r>
    </w:p>
    <w:p w:rsidR="00970438" w:rsidRPr="00970438" w:rsidRDefault="003854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квалификации:</w:t>
      </w:r>
    </w:p>
    <w:p w:rsidR="00970438" w:rsidRPr="00970438" w:rsidRDefault="00E27AC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25.04100.02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970438" w:rsidRPr="003854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Профессиональный стандарт или квалификационные требован</w:t>
      </w:r>
      <w:r w:rsidR="00E2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установленные федеральными законами и иными нормативными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Российской Федерации (далее - требования к квалификации): </w:t>
      </w:r>
      <w:r w:rsidR="003854B9" w:rsidRPr="007B1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 «Инженер-конструктор по тепло</w:t>
      </w:r>
      <w:r w:rsidR="003350D0" w:rsidRPr="007B1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физике</w:t>
      </w:r>
      <w:r w:rsidR="003854B9" w:rsidRPr="007B1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ракетно-космической промышленности», код 25.04</w:t>
      </w:r>
      <w:r w:rsidR="003350D0" w:rsidRPr="007B1F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970438" w:rsidRPr="00970438" w:rsidRDefault="003854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код профессионального стандарта либо наименование и реквизиты документов, устанавливающих квалификационные требования)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Вид профессиональной деятельности: </w:t>
      </w:r>
      <w:r w:rsidR="00F64CCD" w:rsidRPr="00F64C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F64CCD" w:rsidRPr="00F64CCD">
        <w:rPr>
          <w:rFonts w:ascii="Times New Roman" w:eastAsia="Calibri" w:hAnsi="Times New Roman" w:cs="Times New Roman"/>
          <w:sz w:val="28"/>
          <w:szCs w:val="28"/>
          <w:u w:val="single"/>
        </w:rPr>
        <w:t>пределение теплового режима изделий ракетно-космической техники и проектирование средств и систем его обеспечения</w:t>
      </w:r>
      <w:r w:rsidR="00F64CCD">
        <w:rPr>
          <w:rFonts w:ascii="Times New Roman" w:eastAsia="Calibri" w:hAnsi="Times New Roman" w:cs="Times New Roman"/>
          <w:sz w:val="28"/>
          <w:szCs w:val="28"/>
          <w:u w:val="single"/>
        </w:rPr>
        <w:t>____________________________________________________</w:t>
      </w:r>
    </w:p>
    <w:p w:rsidR="00970438" w:rsidRPr="00970438" w:rsidRDefault="003854B9" w:rsidP="009704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 реестру профессиональных</w:t>
      </w:r>
      <w:r w:rsidR="00970438" w:rsidRPr="003854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стандартов)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Спецификация заданий для теоретического этапа профессионального экзамена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3118"/>
      </w:tblGrid>
      <w:tr w:rsidR="00970438" w:rsidRPr="00970438" w:rsidTr="00B66835">
        <w:tc>
          <w:tcPr>
            <w:tcW w:w="411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1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311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2"/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970438" w:rsidRPr="00970438" w:rsidTr="00B66835">
        <w:tc>
          <w:tcPr>
            <w:tcW w:w="4111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Руководящие, методические и нормативные документы по выпуску </w:t>
            </w:r>
            <w:r w:rsidR="002B49BB" w:rsidRPr="002B49BB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технической документации по результатам тепловых расчето</w:t>
            </w:r>
            <w:r w:rsidR="002B49BB" w:rsidRPr="0060676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2D70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с выбором ответа №</w:t>
            </w:r>
            <w:r w:rsidR="00A91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E088E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D80BCF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1D2D58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Основы проектирования и конструирования летательных </w:t>
            </w: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аппаратов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Правильный ответ –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Задание с выбором ответа №</w:t>
            </w:r>
            <w:r w:rsidR="00A91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46A28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C13DBC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7211C5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092737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  <w:p w:rsidR="00414A0F" w:rsidRPr="002D70D8" w:rsidRDefault="00414A0F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Задание с открытым ответом № 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  <w:r w:rsidR="009B172D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3</w:t>
            </w:r>
            <w:r w:rsidR="009B5B91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  <w:p w:rsidR="003854B9" w:rsidRPr="002D70D8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установление соответствия № </w:t>
            </w:r>
            <w:r w:rsidR="00955E3A" w:rsidRPr="002D70D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36</w:t>
            </w:r>
            <w:r w:rsidR="0094186B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94186B" w:rsidRPr="002D70D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38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606766" w:rsidRDefault="00606766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67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Принципы разработки активных и пассивных средств тепловой защиты изделий ракетно-космической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с выбором ответа №</w:t>
            </w:r>
            <w:r w:rsidR="00A91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06766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0A4BB9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4012DD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941847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="00A91B03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361FF2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  <w:p w:rsidR="009B5B91" w:rsidRDefault="009B5B91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с открытым ответом № 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  <w:p w:rsidR="00121B7F" w:rsidRPr="00121B7F" w:rsidRDefault="00121B7F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установление соответствия № 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37</w:t>
            </w:r>
          </w:p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установление последовательности № </w:t>
            </w:r>
            <w:r w:rsidR="000E2515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121B7F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5D3717" w:rsidRDefault="005D3717" w:rsidP="00A91B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17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системы автоматизированного проектирования, системы трехмерного моделирования, модального, прочностного и теплового анализа и электронного документооборота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с выбором ответа №</w:t>
            </w:r>
            <w:r w:rsidR="00A91B0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5D3717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5D3717" w:rsidRPr="002D70D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теории теплопередачи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с выбором ответа №  </w:t>
            </w:r>
            <w:r w:rsidR="00CD4717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C55812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2752A1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  <w:p w:rsidR="003854B9" w:rsidRPr="00B05FF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установление соответствия № 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A54C79" w:rsidRPr="00666E9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Основы радиационного теплообмена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Default="003854B9" w:rsidP="00483C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с выбором ответа №</w:t>
            </w:r>
            <w:r w:rsidR="00F62D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8C4790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  <w:r w:rsidR="00F62D86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483C2F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  <w:r w:rsidR="007C2B83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15</w:t>
            </w:r>
            <w:r w:rsidR="00CE4D35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19</w:t>
            </w:r>
          </w:p>
          <w:p w:rsidR="00AF3038" w:rsidRPr="003854B9" w:rsidRDefault="00AF3038" w:rsidP="00483C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с открытым ответом № 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Теплофизические характеристики теплозащитных и теплоизоляционных материалов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Задание с выбором ответа №</w:t>
            </w:r>
            <w:r w:rsidR="00BA1AA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A76B0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="00BA1AA2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7A1210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</w:p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854B9" w:rsidTr="00B6683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6A521E" w:rsidRDefault="006A521E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2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проектирования систем обеспечения теплового режима изделий </w:t>
            </w:r>
            <w:r w:rsidRPr="00606766">
              <w:rPr>
                <w:rFonts w:ascii="Times New Roman" w:eastAsia="Calibri" w:hAnsi="Times New Roman" w:cs="Times New Roman"/>
                <w:sz w:val="28"/>
                <w:szCs w:val="28"/>
              </w:rPr>
              <w:t>ракетно-космической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3854B9" w:rsidRDefault="003854B9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1 балл</w:t>
            </w:r>
          </w:p>
          <w:p w:rsidR="003854B9" w:rsidRPr="003854B9" w:rsidRDefault="00CE4505" w:rsidP="00B6683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</w:t>
            </w:r>
            <w:bookmarkStart w:id="0" w:name="_GoBack"/>
            <w:bookmarkEnd w:id="0"/>
            <w:r w:rsidR="003854B9"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правильный ответ – 0 баллов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B9" w:rsidRPr="00B05FF9" w:rsidRDefault="00BA1AA2" w:rsidP="006A5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с выбором ответа № </w:t>
            </w:r>
            <w:r w:rsidR="006A521E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  <w:r w:rsidR="004714B0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8</w:t>
            </w:r>
            <w:r w:rsidR="001445DA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12</w:t>
            </w:r>
            <w:r w:rsidR="00E70EF9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25</w:t>
            </w:r>
            <w:r w:rsidR="00CD37D8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27</w:t>
            </w:r>
            <w:r w:rsidR="00E33957"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28</w:t>
            </w:r>
          </w:p>
          <w:p w:rsidR="001412A6" w:rsidRDefault="001412A6" w:rsidP="001412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с открытым ответом № 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  <w:p w:rsidR="001412A6" w:rsidRPr="003854B9" w:rsidRDefault="0079667B" w:rsidP="006A52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854B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установление последовательности № </w:t>
            </w:r>
            <w:r w:rsidRPr="00B05FF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</w:tr>
    </w:tbl>
    <w:p w:rsidR="00970438" w:rsidRPr="00970438" w:rsidRDefault="00666E9A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Общая информация по структуре заданий для теоретического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выбором ответа: ___</w:t>
      </w:r>
      <w:r w:rsidR="003D6B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="00B668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с открытым ответом: ___</w:t>
      </w:r>
      <w:r w:rsidR="003E43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соответ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ствия: ___</w:t>
      </w:r>
      <w:r w:rsidR="00951D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на установление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и: ___</w:t>
      </w:r>
      <w:r w:rsidR="00B668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заданий для теоретического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экзамена: __</w:t>
      </w:r>
      <w:r w:rsidR="00B668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F6EDA" w:rsidRDefault="008F6EDA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Спецификация заданий для практического этапа профессионального экзамена</w:t>
      </w:r>
    </w:p>
    <w:p w:rsidR="00970438" w:rsidRPr="00970438" w:rsidRDefault="00970438" w:rsidP="00B66835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2835"/>
      </w:tblGrid>
      <w:tr w:rsidR="00970438" w:rsidRPr="00970438" w:rsidTr="009E5098">
        <w:tc>
          <w:tcPr>
            <w:tcW w:w="439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11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Критерии оценки квалификации</w:t>
            </w:r>
          </w:p>
        </w:tc>
        <w:tc>
          <w:tcPr>
            <w:tcW w:w="283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Тип и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задания</w:t>
            </w:r>
            <w:r>
              <w:rPr>
                <w:rStyle w:val="a5"/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footnoteReference w:id="3"/>
            </w:r>
          </w:p>
        </w:tc>
      </w:tr>
      <w:tr w:rsidR="00970438" w:rsidRPr="00970438" w:rsidTr="009E5098">
        <w:tc>
          <w:tcPr>
            <w:tcW w:w="439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118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970438" w:rsidRPr="00970438" w:rsidRDefault="00970438" w:rsidP="009704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7043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</w:tr>
      <w:tr w:rsidR="00D64A25" w:rsidTr="009E509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25" w:rsidRPr="00D64A25" w:rsidRDefault="00D64A25" w:rsidP="004C50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4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Трудовая функция:</w:t>
            </w:r>
          </w:p>
          <w:p w:rsidR="00DC5B38" w:rsidRPr="00DC5B38" w:rsidRDefault="00DC5B38" w:rsidP="004C50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расчетов тепловых режимов при проектировании узлов, агрегатов, систем и изделий </w:t>
            </w:r>
            <w:r w:rsidRPr="00606766">
              <w:rPr>
                <w:rFonts w:ascii="Times New Roman" w:eastAsia="Calibri" w:hAnsi="Times New Roman" w:cs="Times New Roman"/>
                <w:sz w:val="28"/>
                <w:szCs w:val="28"/>
              </w:rPr>
              <w:t>ракетно-космической техники</w:t>
            </w:r>
          </w:p>
          <w:p w:rsidR="00D64A25" w:rsidRPr="00D64A25" w:rsidRDefault="00D64A25" w:rsidP="004C50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4A25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действие:</w:t>
            </w:r>
          </w:p>
          <w:p w:rsidR="00D64A25" w:rsidRPr="00DC5B38" w:rsidRDefault="00DC5B38" w:rsidP="004C50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5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Расчет теплового режима изделий </w:t>
            </w:r>
            <w:r w:rsidRPr="00606766">
              <w:rPr>
                <w:rFonts w:ascii="Times New Roman" w:eastAsia="Calibri" w:hAnsi="Times New Roman" w:cs="Times New Roman"/>
                <w:sz w:val="28"/>
                <w:szCs w:val="28"/>
              </w:rPr>
              <w:t>ракетно-космической техники</w:t>
            </w:r>
            <w:r w:rsidRPr="00DC5B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орбитальном полете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25" w:rsidRPr="00D64A25" w:rsidRDefault="0024630D" w:rsidP="00246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расчетов с получением достоверных результатов и п</w:t>
            </w:r>
            <w:r w:rsidR="00D64A25" w:rsidRPr="00D64A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остроение графика изменения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теплового потока</w:t>
            </w:r>
            <w:r w:rsidR="00D64A25" w:rsidRPr="00D64A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требованиями ГОСТ 2.105-95 «ЕСКД. Общие требования к текстовым документам»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25" w:rsidRPr="00B66835" w:rsidRDefault="00D64A25" w:rsidP="00740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668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Задание на выполнение трудовых функций, трудовых действий в реальных условиях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 1</w:t>
            </w:r>
          </w:p>
        </w:tc>
      </w:tr>
    </w:tbl>
    <w:p w:rsidR="00970438" w:rsidRPr="00970438" w:rsidRDefault="00970438" w:rsidP="009401A3">
      <w:pPr>
        <w:widowControl w:val="0"/>
        <w:autoSpaceDE w:val="0"/>
        <w:autoSpaceDN w:val="0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0438" w:rsidRPr="00970438" w:rsidRDefault="00970438" w:rsidP="009401A3">
      <w:pPr>
        <w:widowControl w:val="0"/>
        <w:autoSpaceDE w:val="0"/>
        <w:autoSpaceDN w:val="0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Материально-техническое обеспечение оценочных мероприятий:</w:t>
      </w:r>
    </w:p>
    <w:p w:rsidR="00970438" w:rsidRPr="00970438" w:rsidRDefault="00666E9A" w:rsidP="009401A3">
      <w:pPr>
        <w:widowControl w:val="0"/>
        <w:autoSpaceDE w:val="0"/>
        <w:autoSpaceDN w:val="0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материально-технические ресурсы для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теоретического этапа</w:t>
      </w:r>
    </w:p>
    <w:p w:rsidR="009401A3" w:rsidRDefault="00970438" w:rsidP="009401A3">
      <w:pPr>
        <w:widowControl w:val="0"/>
        <w:autoSpaceDE w:val="0"/>
        <w:autoSpaceDN w:val="0"/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экзамена: </w:t>
      </w:r>
    </w:p>
    <w:p w:rsidR="009401A3" w:rsidRPr="000374D5" w:rsidRDefault="009401A3" w:rsidP="009401A3">
      <w:pPr>
        <w:widowControl w:val="0"/>
        <w:autoSpaceDE w:val="0"/>
        <w:autoSpaceDN w:val="0"/>
        <w:spacing w:after="0" w:line="240" w:lineRule="auto"/>
        <w:ind w:left="-850" w:firstLine="8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Кабинет, оснащенный офисными столами, стульями компьютерами с установленной операционной системой 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Windows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офисными программами и специальным программным комплексом для проведения теоретического экзамена, выход в интернет, принтер, канцелярские принадлежности (офисная бумага, ручки). 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(помещение, инвентарь, компьютерная техника и оргтехника, программное обеспечение, канцелярские принадлежности и другие)</w:t>
      </w:r>
    </w:p>
    <w:p w:rsidR="00ED72F9" w:rsidRDefault="00970438" w:rsidP="00ED72F9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66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ресурсы для обеспечения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этапа</w:t>
      </w:r>
      <w:r w:rsidR="00605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экзамена:</w:t>
      </w:r>
    </w:p>
    <w:p w:rsidR="00ED72F9" w:rsidRPr="000374D5" w:rsidRDefault="00ED72F9" w:rsidP="000374D5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D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Рабочий стол, оснащенный компьютером с установленной операционной системой 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Windows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офисными программами </w:t>
      </w:r>
      <w:r w:rsidR="00EB1E35" w:rsidRPr="000374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Microsoft</w:t>
      </w:r>
      <w:r w:rsidR="00EB1E35"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B1E35" w:rsidRPr="000374D5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Office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выход в интернет, </w:t>
      </w: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принтер, канцелярские принадле</w:t>
      </w:r>
      <w:r w:rsidR="000374D5"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жности (офисная бумага, ручки).</w:t>
      </w:r>
    </w:p>
    <w:p w:rsidR="00970438" w:rsidRPr="00970438" w:rsidRDefault="00ED72F9" w:rsidP="00ED72F9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(оборудование, инструмент, оснастка, материалы, средства индивидуальной защиты, экзаменационные образцы и другие)</w:t>
      </w:r>
    </w:p>
    <w:p w:rsidR="00970438" w:rsidRPr="00970438" w:rsidRDefault="00970438" w:rsidP="00ED72F9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309" w:rsidRDefault="00970438" w:rsidP="000A5309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Кадровое обеспечение оценочных мероприят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ий: </w:t>
      </w:r>
    </w:p>
    <w:p w:rsidR="000A5309" w:rsidRPr="000A5309" w:rsidRDefault="000A5309" w:rsidP="000A5309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3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экспертную комиссию теоретического и практического этапов профессионального экзамена обязательно должны входить руководитель структурного проектно-конструкторского подразделения с опытом работы на инженерно-технических и руководящих должностях не менее 5 лет, ведущий инженер</w:t>
      </w:r>
      <w:r w:rsidR="004C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-конструктор (инженер-теплофизик) с опытом работы </w:t>
      </w:r>
      <w:r w:rsidR="004C509D" w:rsidRPr="004C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509D" w:rsidRPr="004C509D">
        <w:rPr>
          <w:rFonts w:ascii="Times New Roman" w:hAnsi="Times New Roman" w:cs="Times New Roman"/>
          <w:sz w:val="28"/>
          <w:szCs w:val="28"/>
        </w:rPr>
        <w:t xml:space="preserve">е менее пяти лет в сфере проектных и экспериментальных исследований в области теплофизики при проектировании </w:t>
      </w:r>
      <w:r w:rsidR="004C509D">
        <w:rPr>
          <w:rFonts w:ascii="Times New Roman" w:hAnsi="Times New Roman" w:cs="Times New Roman"/>
          <w:sz w:val="28"/>
          <w:szCs w:val="28"/>
        </w:rPr>
        <w:t>ракетно-космической техники</w:t>
      </w:r>
      <w:r w:rsidRPr="000A53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438" w:rsidRPr="00970438" w:rsidRDefault="000374D5" w:rsidP="000A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(требования к квалификации и опыту работы, особые требования к членам экспертной комиссии)</w:t>
      </w:r>
    </w:p>
    <w:p w:rsidR="00BA510A" w:rsidRDefault="00666E9A" w:rsidP="000374D5">
      <w:pPr>
        <w:widowControl w:val="0"/>
        <w:autoSpaceDE w:val="0"/>
        <w:autoSpaceDN w:val="0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Требования безопасности к проведению оценочных мероприятий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0A5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необходимости): </w:t>
      </w:r>
    </w:p>
    <w:p w:rsidR="00147C3E" w:rsidRPr="000374D5" w:rsidRDefault="00BA510A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74D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проведении оценочных мероприятий на территории ЦОК претендент (экзаменуемый) проходит вводный инструктаж по ТБ.</w:t>
      </w:r>
    </w:p>
    <w:p w:rsidR="00970438" w:rsidRPr="00970438" w:rsidRDefault="000374D5" w:rsidP="00BA510A">
      <w:pPr>
        <w:widowControl w:val="0"/>
        <w:autoSpaceDE w:val="0"/>
        <w:autoSpaceDN w:val="0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(проведение обязательного инструктажа на рабочем месте</w:t>
      </w:r>
      <w:r w:rsidR="00215812"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и другие)</w:t>
      </w:r>
    </w:p>
    <w:p w:rsidR="00970438" w:rsidRDefault="00970438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Задания для теоретического этапа профессионального экзамена: </w:t>
      </w:r>
    </w:p>
    <w:p w:rsidR="000374D5" w:rsidRDefault="000374D5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выбором одного варианта ответа:</w:t>
      </w:r>
    </w:p>
    <w:p w:rsidR="000374D5" w:rsidRPr="00BA510A" w:rsidRDefault="000374D5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B2C" w:rsidRPr="00CA5B2C" w:rsidRDefault="00CA5B2C" w:rsidP="00CA5B2C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 w:rsidRPr="00CA5B2C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Какие средства относятся к пассивным системам терморегулирования тепловых режимов космических летательных аппаратов?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CA5B2C" w:rsidRPr="00CA5B2C" w:rsidRDefault="00CA5B2C" w:rsidP="00CA5B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A5B2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CA5B2C" w:rsidRPr="00CA5B2C" w:rsidRDefault="00CA5B2C" w:rsidP="00CA5B2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5B2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CA5B2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Теплозащитные покрытия</w:t>
      </w:r>
    </w:p>
    <w:p w:rsidR="00CA5B2C" w:rsidRPr="00CA5B2C" w:rsidRDefault="00CA5B2C" w:rsidP="00CA5B2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A5B2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CA5B2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Вентиляционные системы</w:t>
      </w:r>
    </w:p>
    <w:p w:rsidR="00CA5B2C" w:rsidRPr="00CA5B2C" w:rsidRDefault="00CA5B2C" w:rsidP="00CA5B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A5B2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CA5B2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Вихревые трубки</w:t>
      </w:r>
    </w:p>
    <w:p w:rsidR="00CA5B2C" w:rsidRPr="00CA5B2C" w:rsidRDefault="00CA5B2C" w:rsidP="00CA5B2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CA5B2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CA5B2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Термоэлектрические холодильники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1333" w:rsidRPr="00CA5B2C" w:rsidRDefault="00CD1333" w:rsidP="00CD133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 w:rsidRPr="00CD133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На какой стадии разработки изделий ракетно-космической техники является обязательным требованием выпуск электронной структуры изделия (конструктивной)?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CD1333" w:rsidRPr="00CD1333" w:rsidRDefault="00CD1333" w:rsidP="00CD133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D133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CD1333" w:rsidRPr="00CD1333" w:rsidRDefault="00CD1333" w:rsidP="00CD133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133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CD133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Техническое предложение</w:t>
      </w:r>
    </w:p>
    <w:p w:rsidR="00CD1333" w:rsidRPr="00CD1333" w:rsidRDefault="00CD1333" w:rsidP="00CD133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D133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CD133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Технический проект</w:t>
      </w:r>
    </w:p>
    <w:p w:rsidR="00CD1333" w:rsidRPr="00CD1333" w:rsidRDefault="00CD1333" w:rsidP="00CD133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D133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CD133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Эскизный проект</w:t>
      </w:r>
    </w:p>
    <w:p w:rsidR="00CD1333" w:rsidRPr="00CD1333" w:rsidRDefault="00CD1333" w:rsidP="00CD13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133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CD133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Рабочая документация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E088E" w:rsidRPr="001E088E" w:rsidRDefault="001E088E" w:rsidP="001E088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</w:t>
      </w:r>
      <w:r w:rsidRPr="001E088E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В соответствии с какой нормативной документацией должна оформляться техническая документация?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>ЕСКД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>ЕСТД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>ЕСПД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lastRenderedPageBreak/>
        <w:t>4.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НД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E088E" w:rsidRPr="001E088E" w:rsidRDefault="001E088E" w:rsidP="001E088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1E088E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4. Какие специализированные программные комплексы могут быть использованы при проведении тепловых расчетов?</w:t>
      </w:r>
      <w:r w:rsid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 w:rsidR="008C4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Nastran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Solid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Works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 xml:space="preserve"> Solid Works 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и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 xml:space="preserve"> Flow Vision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 xml:space="preserve">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Nastran 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1E088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Ansys LS-Dyna</w:t>
      </w:r>
    </w:p>
    <w:p w:rsidR="001E088E" w:rsidRPr="001E088E" w:rsidRDefault="001E088E" w:rsidP="001E08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1E088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>Ansys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>Fluent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и 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>Flow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1E088E">
        <w:rPr>
          <w:rFonts w:ascii="Times New Roman" w:eastAsia="Calibri" w:hAnsi="Times New Roman" w:cs="Times New Roman"/>
          <w:iCs/>
          <w:sz w:val="28"/>
          <w:szCs w:val="28"/>
          <w:lang w:val="en-US" w:eastAsia="x-none"/>
        </w:rPr>
        <w:t>Vision</w:t>
      </w:r>
    </w:p>
    <w:p w:rsidR="007C67E2" w:rsidRPr="007C67E2" w:rsidRDefault="007C67E2" w:rsidP="007C67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</w:p>
    <w:p w:rsidR="008C4790" w:rsidRPr="008C4790" w:rsidRDefault="008C4790" w:rsidP="008C479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5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Чему равен тепловой поток от солнечной радиации (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x-none"/>
        </w:rPr>
        <w:t>q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val="en-US" w:eastAsia="x-none"/>
        </w:rPr>
        <w:t>c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), действующий на космический аппарат, если тепловой поток, отраженный от Земли (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x-none"/>
        </w:rPr>
        <w:t>q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x-none"/>
        </w:rPr>
        <w:t>отр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) составляет 485 Вт/м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  <w:lang w:eastAsia="x-none"/>
        </w:rPr>
        <w:t>2</w:t>
      </w:r>
      <w:r w:rsidRPr="008C4790">
        <w:rPr>
          <w:rFonts w:ascii="Times New Roman" w:eastAsia="Calibri" w:hAnsi="Times New Roman" w:cs="Times New Roman"/>
          <w:b/>
          <w:sz w:val="28"/>
          <w:szCs w:val="28"/>
        </w:rPr>
        <w:t>, а альбедо Земли (</w:t>
      </w:r>
      <w:r w:rsidRPr="008C4790">
        <w:rPr>
          <w:rFonts w:ascii="Times New Roman" w:eastAsia="Calibri" w:hAnsi="Times New Roman" w:cs="Times New Roman"/>
          <w:b/>
          <w:i/>
          <w:sz w:val="28"/>
          <w:szCs w:val="28"/>
        </w:rPr>
        <w:t>α</w:t>
      </w:r>
      <w:r w:rsidRPr="008C4790">
        <w:rPr>
          <w:rFonts w:ascii="Times New Roman" w:eastAsia="Calibri" w:hAnsi="Times New Roman" w:cs="Times New Roman"/>
          <w:b/>
          <w:sz w:val="28"/>
          <w:szCs w:val="28"/>
        </w:rPr>
        <w:t>) – 0,35 (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x-none"/>
        </w:rPr>
        <w:t>q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eastAsia="x-none"/>
        </w:rPr>
        <w:t>отр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=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x-none"/>
        </w:rPr>
        <w:t xml:space="preserve">α 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 w:eastAsia="x-none"/>
        </w:rPr>
        <w:t>q</w:t>
      </w:r>
      <w:r w:rsidRPr="008C4790">
        <w:rPr>
          <w:rFonts w:ascii="Times New Roman" w:eastAsia="Calibri" w:hAnsi="Times New Roman" w:cs="Times New Roman"/>
          <w:b/>
          <w:i/>
          <w:iCs/>
          <w:sz w:val="28"/>
          <w:szCs w:val="28"/>
          <w:vertAlign w:val="subscript"/>
          <w:lang w:val="en-US" w:eastAsia="x-none"/>
        </w:rPr>
        <w:t>c</w:t>
      </w:r>
      <w:r w:rsidRPr="008C479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)</w:t>
      </w:r>
      <w:r w:rsidRPr="008C4790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8C4790" w:rsidRPr="008C4790" w:rsidRDefault="008C4790" w:rsidP="008C47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8C479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8C4790" w:rsidRPr="008C4790" w:rsidRDefault="008C4790" w:rsidP="008C479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479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8C479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138,5 кВт/м</w:t>
      </w:r>
      <w:r w:rsidRPr="008C479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8C4790" w:rsidRPr="008C4790" w:rsidRDefault="008C4790" w:rsidP="008C479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8C479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8C479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1385,7 Вт/м</w:t>
      </w:r>
      <w:r w:rsidRPr="008C479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8C4790" w:rsidRPr="008C4790" w:rsidRDefault="008C4790" w:rsidP="008C4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8C479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8C479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13,85 кВт/м</w:t>
      </w:r>
      <w:r w:rsidRPr="008C479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8C4790" w:rsidRPr="008C4790" w:rsidRDefault="008C4790" w:rsidP="008C479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8C479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8C479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13857 Вт/м</w:t>
      </w:r>
      <w:r w:rsidRPr="008C4790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8C4790" w:rsidRDefault="008C4790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149D" w:rsidRPr="00DA149D" w:rsidRDefault="00DA149D" w:rsidP="00DA149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6</w:t>
      </w:r>
      <w:r w:rsidRPr="00DA149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Какое условие является недопустимым для терморегулирующих покрытий космических аппаратов </w:t>
      </w:r>
      <w:r w:rsidRPr="00DA149D">
        <w:rPr>
          <w:rFonts w:ascii="Times New Roman" w:eastAsia="Calibri" w:hAnsi="Times New Roman" w:cs="Times New Roman"/>
          <w:b/>
          <w:sz w:val="28"/>
          <w:szCs w:val="28"/>
        </w:rPr>
        <w:t>с длительным сроком активного существования?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DA149D" w:rsidRPr="00DA149D" w:rsidRDefault="00DA149D" w:rsidP="00DA149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DA149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DA149D" w:rsidRPr="00DA149D" w:rsidRDefault="00DA149D" w:rsidP="00DA149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A149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DA149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A149D">
        <w:rPr>
          <w:rFonts w:ascii="Times New Roman" w:eastAsia="Calibri" w:hAnsi="Times New Roman" w:cs="Times New Roman"/>
          <w:sz w:val="28"/>
          <w:szCs w:val="28"/>
        </w:rPr>
        <w:t>Стабильность коэффициентов поглощения солнечного излучения и теплового излучения</w:t>
      </w:r>
    </w:p>
    <w:p w:rsidR="00DA149D" w:rsidRPr="00DA149D" w:rsidRDefault="00DA149D" w:rsidP="00DA149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DA149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DA149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A149D">
        <w:rPr>
          <w:rFonts w:ascii="Times New Roman" w:eastAsia="Calibri" w:hAnsi="Times New Roman" w:cs="Times New Roman"/>
          <w:sz w:val="28"/>
          <w:szCs w:val="28"/>
        </w:rPr>
        <w:t>Высокая стабильность оптических и терморадиационных параметров</w:t>
      </w:r>
    </w:p>
    <w:p w:rsidR="00DA149D" w:rsidRPr="00DA149D" w:rsidRDefault="00DA149D" w:rsidP="00DA149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DA149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DA149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A149D">
        <w:rPr>
          <w:rFonts w:ascii="Times New Roman" w:eastAsia="Calibri" w:hAnsi="Times New Roman" w:cs="Times New Roman"/>
          <w:sz w:val="28"/>
          <w:szCs w:val="28"/>
        </w:rPr>
        <w:t>Высокий уровень газовыделения и содержания летучих конденсируемых веществ</w:t>
      </w:r>
    </w:p>
    <w:p w:rsidR="00DA149D" w:rsidRPr="00DA149D" w:rsidRDefault="00DA149D" w:rsidP="00DA149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DA149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DA149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Н</w:t>
      </w:r>
      <w:r w:rsidRPr="00DA149D">
        <w:rPr>
          <w:rFonts w:ascii="Times New Roman" w:eastAsia="Calibri" w:hAnsi="Times New Roman" w:cs="Times New Roman"/>
          <w:sz w:val="28"/>
          <w:szCs w:val="28"/>
        </w:rPr>
        <w:t>изкое удельное объемное сопротивление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5EF" w:rsidRPr="00B575EF" w:rsidRDefault="00B575EF" w:rsidP="00B575E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7</w:t>
      </w:r>
      <w:r w:rsidRPr="00B575EF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В каком диапазоне находится в</w:t>
      </w:r>
      <w:r w:rsidRPr="00B575EF">
        <w:rPr>
          <w:rFonts w:ascii="Times New Roman" w:eastAsia="Calibri" w:hAnsi="Times New Roman" w:cs="Times New Roman"/>
          <w:b/>
          <w:sz w:val="28"/>
          <w:szCs w:val="28"/>
        </w:rPr>
        <w:t>еличина S</w:t>
      </w:r>
      <w:r w:rsidRPr="00B575EF">
        <w:rPr>
          <w:rFonts w:ascii="Times New Roman" w:eastAsia="Calibri" w:hAnsi="Times New Roman" w:cs="Times New Roman"/>
          <w:b/>
          <w:sz w:val="28"/>
          <w:szCs w:val="28"/>
          <w:vertAlign w:val="subscript"/>
        </w:rPr>
        <w:t>стр</w:t>
      </w:r>
      <w:r w:rsidRPr="00B575EF">
        <w:rPr>
          <w:rFonts w:ascii="Times New Roman" w:eastAsia="Calibri" w:hAnsi="Times New Roman" w:cs="Times New Roman"/>
          <w:b/>
          <w:sz w:val="28"/>
          <w:szCs w:val="28"/>
        </w:rPr>
        <w:t xml:space="preserve"> характеризующая, какое количество избыточного тепла от работающих на борту космического аппарата приборов способен отводить в космическое пространство один килограмм массы системы терморегулирования, у современных конкурентоспособных космических аппаратов?</w:t>
      </w:r>
      <w:r w:rsidR="00041C6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1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B575EF" w:rsidRPr="00B575EF" w:rsidRDefault="00B575EF" w:rsidP="00B575E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B575E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B575EF" w:rsidRPr="00B575EF" w:rsidRDefault="00B575EF" w:rsidP="00B575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5E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B575E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От 5</w:t>
      </w:r>
      <w:r w:rsidRPr="00B575EF">
        <w:rPr>
          <w:rFonts w:ascii="Times New Roman" w:eastAsia="Calibri" w:hAnsi="Times New Roman" w:cs="Times New Roman"/>
          <w:sz w:val="28"/>
          <w:szCs w:val="28"/>
        </w:rPr>
        <w:t xml:space="preserve"> до 25 Вт/кг</w:t>
      </w:r>
    </w:p>
    <w:p w:rsidR="00B575EF" w:rsidRPr="00B575EF" w:rsidRDefault="00B575EF" w:rsidP="00B575E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B575E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B575E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От 50</w:t>
      </w:r>
      <w:r w:rsidRPr="00B575EF">
        <w:rPr>
          <w:rFonts w:ascii="Times New Roman" w:eastAsia="Calibri" w:hAnsi="Times New Roman" w:cs="Times New Roman"/>
          <w:sz w:val="28"/>
          <w:szCs w:val="28"/>
        </w:rPr>
        <w:t xml:space="preserve"> до 75 Вт/кг</w:t>
      </w:r>
    </w:p>
    <w:p w:rsidR="00B575EF" w:rsidRPr="00B575EF" w:rsidRDefault="00B575EF" w:rsidP="00B575E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B575E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B575E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От 80</w:t>
      </w:r>
      <w:r w:rsidRPr="00B575EF">
        <w:rPr>
          <w:rFonts w:ascii="Times New Roman" w:eastAsia="Calibri" w:hAnsi="Times New Roman" w:cs="Times New Roman"/>
          <w:sz w:val="28"/>
          <w:szCs w:val="28"/>
        </w:rPr>
        <w:t xml:space="preserve"> до 100 Вт/кг</w:t>
      </w:r>
    </w:p>
    <w:p w:rsidR="00B575EF" w:rsidRPr="00B575EF" w:rsidRDefault="00B575EF" w:rsidP="00B575EF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B575E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B575E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От </w:t>
      </w:r>
      <w:r w:rsidRPr="00B575EF">
        <w:rPr>
          <w:rFonts w:ascii="Times New Roman" w:eastAsia="Calibri" w:hAnsi="Times New Roman" w:cs="Times New Roman"/>
          <w:sz w:val="28"/>
          <w:szCs w:val="28"/>
        </w:rPr>
        <w:t>30 до 47 Вт/кг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A69AD" w:rsidRPr="006A69AD" w:rsidRDefault="006A69AD" w:rsidP="006A69A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lastRenderedPageBreak/>
        <w:t>8</w:t>
      </w:r>
      <w:r w:rsidRPr="006A69A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Компоновка какой </w:t>
      </w:r>
      <w:r w:rsidRPr="006A69AD">
        <w:rPr>
          <w:rFonts w:ascii="Times New Roman" w:eastAsia="Calibri" w:hAnsi="Times New Roman" w:cs="Times New Roman"/>
          <w:b/>
          <w:sz w:val="28"/>
          <w:szCs w:val="28"/>
        </w:rPr>
        <w:t>двухфазной системы терморегулирования космического аппарата представлена на структурной схеме?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6A69AD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58E6103B" wp14:editId="0D0998F4">
            <wp:extent cx="3499485" cy="2415540"/>
            <wp:effectExtent l="0" t="0" r="5715" b="381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6A69A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69A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6A69A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6A69AD">
        <w:rPr>
          <w:rFonts w:ascii="Times New Roman" w:eastAsia="Calibri" w:hAnsi="Times New Roman" w:cs="Times New Roman"/>
          <w:sz w:val="28"/>
          <w:szCs w:val="28"/>
        </w:rPr>
        <w:t>Прямого цикла</w:t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6A69A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6A69A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Обратного цикла</w:t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6A69A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6A69A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Перекрестного цикла</w:t>
      </w:r>
    </w:p>
    <w:p w:rsidR="006A69AD" w:rsidRPr="006A69AD" w:rsidRDefault="006A69AD" w:rsidP="006A69A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6A69A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6A69A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Сложного цикла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D4717" w:rsidRPr="00CD4717" w:rsidRDefault="00CD4717" w:rsidP="00CD471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9</w:t>
      </w:r>
      <w:r w:rsidRPr="00CD471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Какой</w:t>
      </w:r>
      <w:r w:rsidRPr="00CD471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п</w:t>
      </w:r>
      <w:r w:rsidRPr="00CD471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роцесс переноса тепла в жидкой или газообразной среде с неоднородным распределением температуры и скорости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необходимо учитывать при определении теплового режима ракеты-носителя при воздействии от струй двигателей</w:t>
      </w:r>
      <w:r w:rsidRPr="00CD471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D471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D471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CD471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Конвективный теплообмен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D471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CD471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Контактный теплообмен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CD471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CD471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Лучистый теплообмен</w:t>
      </w:r>
    </w:p>
    <w:p w:rsidR="00CD4717" w:rsidRPr="00CD4717" w:rsidRDefault="00CD4717" w:rsidP="00CD471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CD471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CD471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Турбулентный теплообмен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0BCF" w:rsidRPr="00D80BCF" w:rsidRDefault="00D80BCF" w:rsidP="00D80B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10</w:t>
      </w:r>
      <w:r w:rsidRPr="00D80BCF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 в текстовом документе в соответствии с требованиями ГОСТ 2.105-95 (общие требования к текстовым документам) обозначаются Приложения?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80BCF">
        <w:rPr>
          <w:rFonts w:ascii="Times New Roman" w:eastAsia="Calibri" w:hAnsi="Times New Roman" w:cs="Times New Roman"/>
          <w:color w:val="000000"/>
          <w:sz w:val="28"/>
          <w:szCs w:val="28"/>
        </w:rPr>
        <w:t>Заглавными буквами русского алфавита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80BCF">
        <w:rPr>
          <w:rFonts w:ascii="Times New Roman" w:eastAsia="Calibri" w:hAnsi="Times New Roman" w:cs="Times New Roman"/>
          <w:color w:val="000000"/>
          <w:sz w:val="28"/>
          <w:szCs w:val="28"/>
        </w:rPr>
        <w:t>Арабскими цифрами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80BCF">
        <w:rPr>
          <w:rFonts w:ascii="Times New Roman" w:eastAsia="Calibri" w:hAnsi="Times New Roman" w:cs="Times New Roman"/>
          <w:color w:val="000000"/>
          <w:sz w:val="28"/>
          <w:szCs w:val="28"/>
        </w:rPr>
        <w:t>Римскими цифрами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D80BCF">
        <w:rPr>
          <w:rFonts w:ascii="Times New Roman" w:eastAsia="Calibri" w:hAnsi="Times New Roman" w:cs="Times New Roman"/>
          <w:color w:val="000000"/>
          <w:sz w:val="28"/>
          <w:szCs w:val="28"/>
        </w:rPr>
        <w:t>Прописными буквами латинского алфавита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80BCF" w:rsidRPr="00D80BCF" w:rsidRDefault="00D80BCF" w:rsidP="00D80B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11</w:t>
      </w:r>
      <w:r w:rsidRPr="00D80BCF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Чему равно количество лучистой энергии, поступающей от Солнца в единицу времени на единицу площади (солнечная постоянная)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, которое необходимо учитывать при определении теплового режима космического аппарата на орбите</w:t>
      </w:r>
      <w:r w:rsidRPr="00D80BCF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D80BCF" w:rsidRPr="00D80BCF" w:rsidRDefault="00D80BCF" w:rsidP="0001186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  <w:r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lastRenderedPageBreak/>
        <w:t>1.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1000 Вт/м</w:t>
      </w:r>
      <w:r w:rsidRPr="00D80BC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</w:t>
      </w:r>
      <w:r w:rsidRPr="00483C2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.</w:t>
      </w:r>
      <w:r w:rsidRPr="00483C2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1400 Вт/м</w:t>
      </w:r>
      <w:r w:rsidRPr="00483C2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1800 Вт/м</w:t>
      </w:r>
      <w:r w:rsidRPr="00D80BC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D80BCF" w:rsidRPr="00D80BCF" w:rsidRDefault="00D80BCF" w:rsidP="00D80BC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D80BCF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D80BCF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2100 Вт/м</w:t>
      </w:r>
      <w:r w:rsidRPr="00D80BCF">
        <w:rPr>
          <w:rFonts w:ascii="Times New Roman" w:eastAsia="Calibri" w:hAnsi="Times New Roman" w:cs="Times New Roman"/>
          <w:iCs/>
          <w:sz w:val="28"/>
          <w:szCs w:val="28"/>
          <w:vertAlign w:val="superscript"/>
          <w:lang w:eastAsia="x-none"/>
        </w:rPr>
        <w:t>2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45DA" w:rsidRPr="001445DA" w:rsidRDefault="001445DA" w:rsidP="001445DA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12</w:t>
      </w:r>
      <w:r w:rsidRPr="001445DA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По какому принципу нельзя классифицировать стационарные холодильники-излучатели?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1445DA" w:rsidRPr="001445DA" w:rsidRDefault="001445DA" w:rsidP="001445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445DA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1445DA" w:rsidRPr="001445DA" w:rsidRDefault="001445DA" w:rsidP="001445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445DA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1445DA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По типу теплоносителя</w:t>
      </w:r>
    </w:p>
    <w:p w:rsidR="001445DA" w:rsidRPr="001445DA" w:rsidRDefault="001445DA" w:rsidP="001445D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1445DA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1445DA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По типу конструкции оребрения излучающих поверхностей</w:t>
      </w:r>
    </w:p>
    <w:p w:rsidR="001445DA" w:rsidRPr="001445DA" w:rsidRDefault="001445DA" w:rsidP="001445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445DA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1445DA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По типу противометеоритной защиты</w:t>
      </w:r>
    </w:p>
    <w:p w:rsidR="001445DA" w:rsidRPr="001445DA" w:rsidRDefault="001445DA" w:rsidP="001445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1445DA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1445DA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По типу нагрева поверхности излучателя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11864" w:rsidRPr="00011864" w:rsidRDefault="00011864" w:rsidP="0001186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13</w:t>
      </w:r>
      <w:r w:rsidRPr="00011864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 называется величина, численно равная количеству теплоты, переданному в единицу времени через слой единичной толщины при разности температур поверхностей слоя в 1</w:t>
      </w:r>
      <w:r w:rsidRPr="00011864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sym w:font="Symbol" w:char="F0B0"/>
      </w:r>
      <w:r w:rsidRPr="00011864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, если площадь поверхности слоя равна единице?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011864" w:rsidRPr="00011864" w:rsidRDefault="00011864" w:rsidP="0001186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011864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011864" w:rsidRPr="00011864" w:rsidRDefault="00011864" w:rsidP="000118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1864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011864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Коэффициент</w:t>
      </w:r>
      <w:r w:rsidRPr="00011864">
        <w:rPr>
          <w:rFonts w:ascii="Times New Roman" w:eastAsia="Calibri" w:hAnsi="Times New Roman" w:cs="Times New Roman"/>
          <w:sz w:val="28"/>
          <w:szCs w:val="28"/>
        </w:rPr>
        <w:t xml:space="preserve"> диффузии</w:t>
      </w:r>
    </w:p>
    <w:p w:rsidR="00011864" w:rsidRPr="00011864" w:rsidRDefault="00011864" w:rsidP="000118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11864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011864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Коэффициент</w:t>
      </w:r>
      <w:r w:rsidRPr="00011864">
        <w:rPr>
          <w:rFonts w:ascii="Times New Roman" w:eastAsia="Calibri" w:hAnsi="Times New Roman" w:cs="Times New Roman"/>
          <w:sz w:val="28"/>
          <w:szCs w:val="28"/>
        </w:rPr>
        <w:t xml:space="preserve"> теплоемкости</w:t>
      </w:r>
    </w:p>
    <w:p w:rsidR="00011864" w:rsidRPr="00011864" w:rsidRDefault="00011864" w:rsidP="0001186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11864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011864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Коэффициент т</w:t>
      </w:r>
      <w:r w:rsidRPr="00011864">
        <w:rPr>
          <w:rFonts w:ascii="Times New Roman" w:eastAsia="Calibri" w:hAnsi="Times New Roman" w:cs="Times New Roman"/>
          <w:sz w:val="28"/>
          <w:szCs w:val="28"/>
        </w:rPr>
        <w:t>еплопроводности</w:t>
      </w:r>
    </w:p>
    <w:p w:rsidR="00011864" w:rsidRPr="00011864" w:rsidRDefault="00011864" w:rsidP="000118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1864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011864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Коэффициент</w:t>
      </w:r>
      <w:r w:rsidRPr="00011864">
        <w:rPr>
          <w:rFonts w:ascii="Times New Roman" w:eastAsia="Calibri" w:hAnsi="Times New Roman" w:cs="Times New Roman"/>
          <w:sz w:val="28"/>
          <w:szCs w:val="28"/>
        </w:rPr>
        <w:t xml:space="preserve"> вязкости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752A1" w:rsidRPr="002752A1" w:rsidRDefault="002752A1" w:rsidP="002752A1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752A1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4</w:t>
      </w:r>
      <w:r w:rsidRPr="002752A1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Какой тип имеет уравнение теплопроводности?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2752A1" w:rsidRPr="002752A1" w:rsidRDefault="002752A1" w:rsidP="002752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752A1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2752A1" w:rsidRPr="002752A1" w:rsidRDefault="002752A1" w:rsidP="002752A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52A1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2752A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Параболический</w:t>
      </w:r>
    </w:p>
    <w:p w:rsidR="002752A1" w:rsidRPr="002752A1" w:rsidRDefault="002752A1" w:rsidP="002752A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752A1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2752A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Эллиптический</w:t>
      </w:r>
    </w:p>
    <w:p w:rsidR="002752A1" w:rsidRPr="002752A1" w:rsidRDefault="002752A1" w:rsidP="002752A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752A1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2752A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Гиперболический</w:t>
      </w:r>
    </w:p>
    <w:p w:rsidR="002752A1" w:rsidRPr="002752A1" w:rsidRDefault="002752A1" w:rsidP="002752A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752A1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2752A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Сферический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7C2B8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5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Плотность теплового потока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, действующего на радиатор-охладитель космического аппарата,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составляет 12 ккал/(с*м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  <w:lang w:eastAsia="x-none"/>
        </w:rPr>
        <w:t>2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). Чему равна плотность теплового потока в кВт/м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vertAlign w:val="superscript"/>
          <w:lang w:eastAsia="x-none"/>
        </w:rPr>
        <w:t>2</w:t>
      </w:r>
      <w:r w:rsidRPr="007C2B8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7C2B8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B8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7C2B8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8,51</w:t>
      </w: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7C2B8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7C2B8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72,14</w:t>
      </w: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7C2B8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7C2B8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3,46</w:t>
      </w:r>
    </w:p>
    <w:p w:rsidR="007C2B83" w:rsidRPr="007C2B83" w:rsidRDefault="007C2B83" w:rsidP="007C2B8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7C2B8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7C2B8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50,24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A4BB9" w:rsidRPr="000A4BB9" w:rsidRDefault="000A4BB9" w:rsidP="000A4BB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A4BB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6</w:t>
      </w:r>
      <w:r w:rsidRPr="000A4BB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ое</w:t>
      </w:r>
      <w:r w:rsidRPr="000A4BB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назва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ние имеет</w:t>
      </w:r>
      <w:r w:rsidRPr="000A4BB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тепловая труба с капиллярным пористым телом в зоне испарения и радиационным теплообменником-конденсатором в зоне сброса тепла в космическое пространство?</w:t>
      </w:r>
      <w:r w:rsidR="001D2D5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 w:rsidR="001D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0A4BB9" w:rsidRPr="000A4BB9" w:rsidRDefault="000A4BB9" w:rsidP="000A4BB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0A4BB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lastRenderedPageBreak/>
        <w:t>Варианты ответов:</w:t>
      </w:r>
    </w:p>
    <w:p w:rsidR="000A4BB9" w:rsidRPr="000A4BB9" w:rsidRDefault="000A4BB9" w:rsidP="000A4B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4BB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0A4BB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Аксиальная</w:t>
      </w:r>
    </w:p>
    <w:p w:rsidR="000A4BB9" w:rsidRPr="000A4BB9" w:rsidRDefault="000A4BB9" w:rsidP="000A4BB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A4BB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0A4BB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Контурная</w:t>
      </w:r>
    </w:p>
    <w:p w:rsidR="000A4BB9" w:rsidRPr="000A4BB9" w:rsidRDefault="000A4BB9" w:rsidP="000A4BB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A4BB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0A4BB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Замкнутая</w:t>
      </w:r>
    </w:p>
    <w:p w:rsidR="000A4BB9" w:rsidRPr="000A4BB9" w:rsidRDefault="000A4BB9" w:rsidP="000A4B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4BB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0A4BB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Бифокальная</w:t>
      </w:r>
    </w:p>
    <w:p w:rsidR="00BA510A" w:rsidRPr="000A4BB9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D2D58" w:rsidRPr="001D2D58" w:rsidRDefault="001D2D58" w:rsidP="001D2D5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1D2D5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7</w:t>
      </w:r>
      <w:r w:rsidRPr="001D2D5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В состав какой ведомости может входить документ «Расчет тепловой»?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1D2D58" w:rsidRPr="001D2D58" w:rsidRDefault="001D2D58" w:rsidP="001D2D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1D2D5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1D2D58" w:rsidRPr="001D2D58" w:rsidRDefault="001D2D58" w:rsidP="001D2D5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2D5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1D2D5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Ведомость технического предложения</w:t>
      </w:r>
    </w:p>
    <w:p w:rsidR="001D2D58" w:rsidRPr="001D2D58" w:rsidRDefault="001D2D58" w:rsidP="001D2D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1D2D5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1D2D5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Ведомость нормативных документов</w:t>
      </w:r>
    </w:p>
    <w:p w:rsidR="001D2D58" w:rsidRPr="001D2D58" w:rsidRDefault="001D2D58" w:rsidP="001D2D5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1D2D5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1D2D5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Ведомость технического проекта</w:t>
      </w:r>
    </w:p>
    <w:p w:rsidR="001D2D58" w:rsidRPr="001D2D58" w:rsidRDefault="001D2D58" w:rsidP="001D2D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2D5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1D2D5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Ведомость ссылочных документов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47E" w:rsidRPr="005F247E" w:rsidRDefault="005F247E" w:rsidP="005F247E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5F247E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18. Какие значения коэффициента поглощения (А</w:t>
      </w:r>
      <w:r w:rsidRPr="005F247E">
        <w:rPr>
          <w:rFonts w:ascii="Times New Roman" w:eastAsia="Calibri" w:hAnsi="Times New Roman" w:cs="Times New Roman"/>
          <w:b/>
          <w:iCs/>
          <w:sz w:val="28"/>
          <w:szCs w:val="28"/>
          <w:vertAlign w:val="subscript"/>
          <w:lang w:val="en-US" w:eastAsia="x-none"/>
        </w:rPr>
        <w:t>s</w:t>
      </w:r>
      <w:r w:rsidRPr="005F247E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) и коэффициента излучения (ε) характеризуют термолигулирующие покрытия класса «истинные поглотители»?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5F247E" w:rsidRPr="005F247E" w:rsidRDefault="005F247E" w:rsidP="005F247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5F247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5F247E" w:rsidRPr="005F247E" w:rsidRDefault="005F247E" w:rsidP="005F247E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x-none" w:eastAsia="x-none"/>
        </w:rPr>
      </w:pPr>
      <w:r w:rsidRPr="005F247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5F247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5F247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F247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S</w:t>
      </w:r>
      <w:r w:rsidRPr="005F24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24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→ </w:t>
      </w:r>
      <w:r w:rsidRPr="005F247E">
        <w:rPr>
          <w:rFonts w:ascii="Times New Roman" w:eastAsia="Calibri" w:hAnsi="Times New Roman" w:cs="Times New Roman"/>
          <w:sz w:val="28"/>
          <w:szCs w:val="28"/>
        </w:rPr>
        <w:t>0; ε → 1</w:t>
      </w:r>
    </w:p>
    <w:p w:rsidR="005F247E" w:rsidRPr="005F247E" w:rsidRDefault="005F247E" w:rsidP="005F247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5F247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5F247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5F247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F247E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Pr="005F2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24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→ </w:t>
      </w:r>
      <w:r w:rsidRPr="005F247E">
        <w:rPr>
          <w:rFonts w:ascii="Times New Roman" w:eastAsia="Calibri" w:hAnsi="Times New Roman" w:cs="Times New Roman"/>
          <w:sz w:val="28"/>
          <w:szCs w:val="28"/>
        </w:rPr>
        <w:t>1; ε → 0</w:t>
      </w:r>
    </w:p>
    <w:p w:rsidR="005F247E" w:rsidRPr="005F247E" w:rsidRDefault="005F247E" w:rsidP="005F247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5F247E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5F247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5F247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F247E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  <w:lang w:val="en-US"/>
        </w:rPr>
        <w:t>S</w:t>
      </w:r>
      <w:r w:rsidRPr="005F24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24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→ </w:t>
      </w:r>
      <w:r w:rsidRPr="005F247E">
        <w:rPr>
          <w:rFonts w:ascii="Times New Roman" w:eastAsia="Calibri" w:hAnsi="Times New Roman" w:cs="Times New Roman"/>
          <w:sz w:val="28"/>
          <w:szCs w:val="28"/>
        </w:rPr>
        <w:t>0; ε → 0</w:t>
      </w:r>
    </w:p>
    <w:p w:rsidR="005F247E" w:rsidRPr="005F247E" w:rsidRDefault="005F247E" w:rsidP="005F247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5F247E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4. </w:t>
      </w:r>
      <w:r w:rsidRPr="005F247E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5F247E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S</w:t>
      </w:r>
      <w:r w:rsidRPr="005F24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247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→ </w:t>
      </w:r>
      <w:r w:rsidRPr="005F247E">
        <w:rPr>
          <w:rFonts w:ascii="Times New Roman" w:eastAsia="Calibri" w:hAnsi="Times New Roman" w:cs="Times New Roman"/>
          <w:sz w:val="28"/>
          <w:szCs w:val="28"/>
        </w:rPr>
        <w:t>1; ε → 1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D35" w:rsidRPr="00CE4D35" w:rsidRDefault="00CE4D35" w:rsidP="00CE4D35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19</w:t>
      </w:r>
      <w:r w:rsidRPr="00CE4D35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Спектры излучения какого тела приведены на рисунке?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E4D35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3221F2DE" wp14:editId="5B6EEE43">
            <wp:extent cx="2457450" cy="2114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ектры излучения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E4D3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4D3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CE4D35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Абсолютно белого</w:t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E4D3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CE4D35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Абсолютно черного</w:t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E4D3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CE4D35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Абсолютно прозрачного</w:t>
      </w:r>
    </w:p>
    <w:p w:rsidR="00CE4D35" w:rsidRPr="00CE4D35" w:rsidRDefault="00CE4D35" w:rsidP="00CE4D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4D3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CE4D35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Абсолютно непрозрачного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012DD" w:rsidRPr="004012DD" w:rsidRDefault="004012DD" w:rsidP="004012D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4012D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0</w:t>
      </w:r>
      <w:r w:rsidRPr="004012D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Какая система теплозащиты, применяемая при проектировании спускаемых аппаратов, основана на том, что часть теплозащитного материала </w:t>
      </w:r>
      <w:r w:rsidRPr="004012D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lastRenderedPageBreak/>
        <w:t>уносится, при этом внутренняя часть теплозащитного слоя остается достаточно холодной?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4012DD" w:rsidRPr="004012DD" w:rsidRDefault="004012DD" w:rsidP="004012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4012D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4012DD" w:rsidRPr="004012DD" w:rsidRDefault="004012DD" w:rsidP="004012D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012D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4012D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Абляционная</w:t>
      </w:r>
    </w:p>
    <w:p w:rsidR="004012DD" w:rsidRPr="004012DD" w:rsidRDefault="004012DD" w:rsidP="004012D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4012D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4012D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Излучающая</w:t>
      </w:r>
    </w:p>
    <w:p w:rsidR="004012DD" w:rsidRPr="004012DD" w:rsidRDefault="004012DD" w:rsidP="004012D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4012D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4012D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Поглощающая</w:t>
      </w:r>
    </w:p>
    <w:p w:rsidR="004012DD" w:rsidRPr="004012DD" w:rsidRDefault="004012DD" w:rsidP="004012D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2DD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4012DD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Диффузная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A28" w:rsidRPr="00246A28" w:rsidRDefault="00246A28" w:rsidP="00246A2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46A2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1</w:t>
      </w:r>
      <w:r w:rsidRPr="00246A2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Какую допустимую температуру необходимо учитывать при проектировании головных обтекателей?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246A28" w:rsidRPr="00246A28" w:rsidRDefault="00246A28" w:rsidP="00246A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46A2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246A28" w:rsidRPr="00246A28" w:rsidRDefault="00246A28" w:rsidP="00246A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6A2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246A2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Наружной поверхности силовой оболочки</w:t>
      </w:r>
    </w:p>
    <w:p w:rsidR="00246A28" w:rsidRPr="00246A28" w:rsidRDefault="00246A28" w:rsidP="00246A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46A2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246A2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Внутренней поверхности силовой оболочки</w:t>
      </w:r>
    </w:p>
    <w:p w:rsidR="00246A28" w:rsidRPr="00246A28" w:rsidRDefault="00246A28" w:rsidP="00246A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46A2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246A2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Наружной и внутренней поверхностей силовой оболочки</w:t>
      </w:r>
    </w:p>
    <w:p w:rsidR="00246A28" w:rsidRPr="00246A28" w:rsidRDefault="00246A28" w:rsidP="00246A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46A2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246A2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Внутренней поверхности силового набора примыкающего к оболочке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13DBC" w:rsidRPr="00C13DBC" w:rsidRDefault="00C13DBC" w:rsidP="00C13DBC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13DBC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 w:rsidRPr="00C13DBC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Какой расчет проводится для определения потерь давления при протекании термостатирующего воздуха через головной обтекатель с целью обеспечения требуемого теплового режима полезной нагрузки, установленной под головным обтекателем?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C13DBC" w:rsidRPr="00C13DBC" w:rsidRDefault="00C13DBC" w:rsidP="00C13D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C13DB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C13DBC" w:rsidRPr="00C13DBC" w:rsidRDefault="00C13DBC" w:rsidP="00C13DB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3DB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C13DB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Тепловой</w:t>
      </w:r>
    </w:p>
    <w:p w:rsidR="00C13DBC" w:rsidRPr="00C13DBC" w:rsidRDefault="00C13DBC" w:rsidP="00C13DB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13DB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C13DB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Гидравлический</w:t>
      </w:r>
    </w:p>
    <w:p w:rsidR="00C13DBC" w:rsidRPr="00C13DBC" w:rsidRDefault="00C13DBC" w:rsidP="00C13DB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C13DB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C13DB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Аэродинамический</w:t>
      </w:r>
    </w:p>
    <w:p w:rsidR="00C13DBC" w:rsidRPr="00C13DBC" w:rsidRDefault="00C13DBC" w:rsidP="00C13DB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C13DB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C13DB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Газодинамический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1B0C" w:rsidRPr="00A71B0C" w:rsidRDefault="00A71B0C" w:rsidP="00A71B0C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A71B0C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</w:t>
      </w:r>
      <w:r w:rsidRPr="00A71B0C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Какой случай расчета теплового режима космического аппарата, находящегося на орбите, приведен на рисунке?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A71B0C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2F0CAF57" wp14:editId="14AF63DE">
            <wp:extent cx="5859145" cy="2009140"/>
            <wp:effectExtent l="0" t="0" r="825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14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A71B0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1B0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A71B0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A71B0C">
        <w:rPr>
          <w:rFonts w:ascii="Times New Roman" w:eastAsia="Calibri" w:hAnsi="Times New Roman" w:cs="Times New Roman"/>
          <w:sz w:val="28"/>
          <w:szCs w:val="28"/>
        </w:rPr>
        <w:t>Холодный</w:t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A71B0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A71B0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Переходный</w:t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A71B0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A71B0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Промежуточный</w:t>
      </w:r>
    </w:p>
    <w:p w:rsidR="00A71B0C" w:rsidRPr="00A71B0C" w:rsidRDefault="00A71B0C" w:rsidP="00A71B0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A71B0C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A71B0C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Горячий</w:t>
      </w:r>
    </w:p>
    <w:p w:rsidR="00BA510A" w:rsidRPr="00A71B0C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97446" w:rsidRPr="00297446" w:rsidRDefault="00297446" w:rsidP="00297446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lastRenderedPageBreak/>
        <w:t>24</w:t>
      </w:r>
      <w:r w:rsidRPr="0029744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 каким средствам </w:t>
      </w:r>
      <w:r w:rsidRPr="00297446">
        <w:rPr>
          <w:rFonts w:ascii="Times New Roman" w:eastAsia="Calibri" w:hAnsi="Times New Roman" w:cs="Times New Roman"/>
          <w:b/>
          <w:sz w:val="28"/>
          <w:szCs w:val="28"/>
        </w:rPr>
        <w:t>регулирования внешнего теплообмена</w:t>
      </w:r>
      <w:r w:rsidRPr="0029744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космического аппарата относится применение </w:t>
      </w:r>
      <w:r w:rsidRPr="00297446">
        <w:rPr>
          <w:rFonts w:ascii="Times New Roman" w:eastAsia="Calibri" w:hAnsi="Times New Roman" w:cs="Times New Roman"/>
          <w:b/>
          <w:iCs/>
          <w:sz w:val="28"/>
          <w:szCs w:val="28"/>
        </w:rPr>
        <w:t>жалюзи</w:t>
      </w:r>
      <w:r w:rsidRPr="0029744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297446">
        <w:rPr>
          <w:rFonts w:ascii="Times New Roman" w:eastAsia="Calibri" w:hAnsi="Times New Roman" w:cs="Times New Roman"/>
          <w:b/>
          <w:sz w:val="28"/>
          <w:szCs w:val="28"/>
        </w:rPr>
        <w:t>– подвижных экранов, которые, перемещаясь, открывают или закрывают участки поверхности с различными радиационными характеристиками</w:t>
      </w:r>
      <w:r w:rsidRPr="0029744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 w:rsidR="00E70EF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 w:rsidR="00E7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297446" w:rsidRPr="00297446" w:rsidRDefault="00297446" w:rsidP="0029744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97446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297446" w:rsidRPr="00297446" w:rsidRDefault="00297446" w:rsidP="0029744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446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297446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7446">
        <w:rPr>
          <w:rFonts w:ascii="Times New Roman" w:eastAsia="Calibri" w:hAnsi="Times New Roman" w:cs="Times New Roman"/>
          <w:sz w:val="28"/>
          <w:szCs w:val="28"/>
        </w:rPr>
        <w:t>Регулирование внешнего теплообмена с помощью испарительных систем</w:t>
      </w:r>
    </w:p>
    <w:p w:rsidR="00297446" w:rsidRPr="00297446" w:rsidRDefault="00297446" w:rsidP="002974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97446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297446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7446">
        <w:rPr>
          <w:rFonts w:ascii="Times New Roman" w:eastAsia="Calibri" w:hAnsi="Times New Roman" w:cs="Times New Roman"/>
          <w:sz w:val="28"/>
          <w:szCs w:val="28"/>
        </w:rPr>
        <w:t>Регулирование внешнего теплообмена с помощью конструктивных способов</w:t>
      </w:r>
    </w:p>
    <w:p w:rsidR="00297446" w:rsidRPr="00297446" w:rsidRDefault="00297446" w:rsidP="002974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97446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297446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7446">
        <w:rPr>
          <w:rFonts w:ascii="Times New Roman" w:eastAsia="Calibri" w:hAnsi="Times New Roman" w:cs="Times New Roman"/>
          <w:sz w:val="28"/>
          <w:szCs w:val="28"/>
        </w:rPr>
        <w:t>Регулирование внешнего теплообмена с помощью радиационных поверхностей</w:t>
      </w:r>
    </w:p>
    <w:p w:rsidR="00297446" w:rsidRPr="00297446" w:rsidRDefault="00297446" w:rsidP="0029744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97446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297446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7446">
        <w:rPr>
          <w:rFonts w:ascii="Times New Roman" w:eastAsia="Calibri" w:hAnsi="Times New Roman" w:cs="Times New Roman"/>
          <w:sz w:val="28"/>
          <w:szCs w:val="28"/>
        </w:rPr>
        <w:t>Регулирование внешнего теплообмена путем экранирования поверхностей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EF9" w:rsidRPr="00E70EF9" w:rsidRDefault="00E70EF9" w:rsidP="00E70EF9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25</w:t>
      </w:r>
      <w:r w:rsidRPr="00E70EF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</w:t>
      </w:r>
      <w:r w:rsidRPr="00E70EF9">
        <w:rPr>
          <w:rFonts w:ascii="Times New Roman" w:eastAsia="Calibri" w:hAnsi="Times New Roman" w:cs="Times New Roman"/>
          <w:b/>
          <w:sz w:val="28"/>
          <w:szCs w:val="28"/>
        </w:rPr>
        <w:t>Принцип действия какой системы заключается в отводе тепловой энергии от бортовой аппаратуры и сброса избыточной теплоты излучением в космическое пространство с внешних поверхностей радиаторов-охладителей</w:t>
      </w:r>
      <w:r w:rsidRPr="00E70EF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Выбрать один из вариантов ответа.</w:t>
      </w:r>
    </w:p>
    <w:p w:rsidR="00E70EF9" w:rsidRPr="00E70EF9" w:rsidRDefault="00E70EF9" w:rsidP="00E70E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E70EF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E70EF9" w:rsidRPr="00E70EF9" w:rsidRDefault="00E70EF9" w:rsidP="00E70E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0EF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E70EF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Тепловой</w:t>
      </w:r>
    </w:p>
    <w:p w:rsidR="00E70EF9" w:rsidRPr="00E70EF9" w:rsidRDefault="00E70EF9" w:rsidP="00E70E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70EF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E70EF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Терморегулирования</w:t>
      </w:r>
    </w:p>
    <w:p w:rsidR="00E70EF9" w:rsidRPr="00E70EF9" w:rsidRDefault="00E70EF9" w:rsidP="00E70EF9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E70EF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E70EF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Тепловыделения</w:t>
      </w:r>
    </w:p>
    <w:p w:rsidR="00E70EF9" w:rsidRPr="00E70EF9" w:rsidRDefault="00E70EF9" w:rsidP="00E70E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70EF9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E70EF9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Теплопоглощения</w:t>
      </w:r>
    </w:p>
    <w:p w:rsid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81115" w:rsidRDefault="00A81115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с выбором нескольких вариантов правильных ответов</w:t>
      </w:r>
      <w:r w:rsidR="007F3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1115" w:rsidRPr="00A81115" w:rsidRDefault="00A81115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255A7B" w:rsidRPr="00255A7B" w:rsidRDefault="00255A7B" w:rsidP="00255A7B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26</w:t>
      </w:r>
      <w:r w:rsidRPr="00255A7B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Какие работы по тепловой отработке космических аппаратов проводятся на этапе эскизного проектирования?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Выбрать все варианты правильных ответов.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Определение способов и выбор средств теплового регулирования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Оптимальное тепловое проектирование космического аппарата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Оценка полноты и достаточности предусмотренного объема испытаний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Определение требований к средствам теплового регулирования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5. Определение алгоритмов функционирования системы теплового регулирования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6. Изготовление и тепловые испытания пассивных средств теплового регулирования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7. Разработка конструкторской документации для изготовления теплового макета</w:t>
      </w:r>
    </w:p>
    <w:p w:rsidR="00255A7B" w:rsidRPr="00255A7B" w:rsidRDefault="00255A7B" w:rsidP="00255A7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55A7B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8. Оценка возможности выполнения требований технического задания по тепловым условиям функционирования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7603" w:rsidRPr="00E87603" w:rsidRDefault="00E87603" w:rsidP="00E87603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E8760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7</w:t>
      </w:r>
      <w:r w:rsidRPr="00E87603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Какие факторы являются определяющими при выборе системы обеспечения теплового режима?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Выбрать все варианты правильных ответов.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lastRenderedPageBreak/>
        <w:t>Варианты ответов: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E8760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E87603">
        <w:rPr>
          <w:rFonts w:ascii="Times New Roman" w:eastAsia="Calibri" w:hAnsi="Times New Roman" w:cs="Times New Roman"/>
          <w:sz w:val="28"/>
          <w:szCs w:val="28"/>
        </w:rPr>
        <w:t>Конструктивные особенности космического аппарата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E8760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E87603">
        <w:rPr>
          <w:rFonts w:ascii="Times New Roman" w:eastAsia="Calibri" w:hAnsi="Times New Roman" w:cs="Times New Roman"/>
          <w:sz w:val="28"/>
          <w:szCs w:val="28"/>
        </w:rPr>
        <w:t>Конструктивные особенности ракеты-носителя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E8760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E87603">
        <w:rPr>
          <w:rFonts w:ascii="Times New Roman" w:eastAsia="Calibri" w:hAnsi="Times New Roman" w:cs="Times New Roman"/>
          <w:sz w:val="28"/>
          <w:szCs w:val="28"/>
        </w:rPr>
        <w:t>Внутренние тепловыделения космического аппарата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E8760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Программа ориентации космического аппарата</w:t>
      </w:r>
    </w:p>
    <w:p w:rsidR="00E87603" w:rsidRPr="00E87603" w:rsidRDefault="00E87603" w:rsidP="00E876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87603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5. Траектория выведения ракеты-носителя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96760" w:rsidRPr="00296760" w:rsidRDefault="00296760" w:rsidP="0029676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28</w:t>
      </w:r>
      <w:r w:rsidRPr="0029676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Какие элементы входят в состав системы терморегулирования космического аппарата?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Выбрать все варианты правильных ответов.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29676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6760">
        <w:rPr>
          <w:rFonts w:ascii="Times New Roman" w:eastAsia="Calibri" w:hAnsi="Times New Roman" w:cs="Times New Roman"/>
          <w:sz w:val="28"/>
          <w:szCs w:val="28"/>
        </w:rPr>
        <w:t>Тепловые трубы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29676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6760">
        <w:rPr>
          <w:rFonts w:ascii="Times New Roman" w:eastAsia="Calibri" w:hAnsi="Times New Roman" w:cs="Times New Roman"/>
          <w:sz w:val="28"/>
          <w:szCs w:val="28"/>
        </w:rPr>
        <w:t>Теплообменные агрегаты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29676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6760">
        <w:rPr>
          <w:rFonts w:ascii="Times New Roman" w:eastAsia="Calibri" w:hAnsi="Times New Roman" w:cs="Times New Roman"/>
          <w:sz w:val="28"/>
          <w:szCs w:val="28"/>
        </w:rPr>
        <w:t>Терморегулирующие покрытия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29676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296760">
        <w:rPr>
          <w:rFonts w:ascii="Times New Roman" w:eastAsia="Calibri" w:hAnsi="Times New Roman" w:cs="Times New Roman"/>
          <w:sz w:val="28"/>
          <w:szCs w:val="28"/>
        </w:rPr>
        <w:t>Чувствительные элементы, контролирующие температуру</w:t>
      </w:r>
    </w:p>
    <w:p w:rsidR="00296760" w:rsidRPr="00296760" w:rsidRDefault="00296760" w:rsidP="0029676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29676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5. </w:t>
      </w:r>
      <w:r w:rsidRPr="00296760">
        <w:rPr>
          <w:rFonts w:ascii="Times New Roman" w:eastAsia="Calibri" w:hAnsi="Times New Roman" w:cs="Times New Roman"/>
          <w:sz w:val="28"/>
          <w:szCs w:val="28"/>
        </w:rPr>
        <w:t>Исполнительные органы, воздействующие на тепловые процессы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61FF2" w:rsidRPr="00361FF2" w:rsidRDefault="00361FF2" w:rsidP="00361FF2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29</w:t>
      </w:r>
      <w:r w:rsidRPr="00361FF2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Какие средства используются для </w:t>
      </w:r>
      <w:r w:rsidRPr="00361FF2">
        <w:rPr>
          <w:rFonts w:ascii="Times New Roman" w:eastAsia="Calibri" w:hAnsi="Times New Roman" w:cs="Times New Roman"/>
          <w:b/>
          <w:sz w:val="28"/>
          <w:szCs w:val="28"/>
        </w:rPr>
        <w:t>регулирования внутреннего теплообмена</w:t>
      </w:r>
      <w:r w:rsidRPr="00361FF2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космического аппарата?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Выбрать все варианты правильных ответов.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Варианты ответов: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361FF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361FF2">
        <w:rPr>
          <w:rFonts w:ascii="Times New Roman" w:eastAsia="Calibri" w:hAnsi="Times New Roman" w:cs="Times New Roman"/>
          <w:sz w:val="28"/>
          <w:szCs w:val="28"/>
        </w:rPr>
        <w:t>Теплопередача посредством специальных теплопроводов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361FF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361FF2">
        <w:rPr>
          <w:rFonts w:ascii="Times New Roman" w:eastAsia="Calibri" w:hAnsi="Times New Roman" w:cs="Times New Roman"/>
          <w:sz w:val="28"/>
          <w:szCs w:val="28"/>
        </w:rPr>
        <w:t>Теплообмен посредством газов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361FF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361FF2">
        <w:rPr>
          <w:rFonts w:ascii="Times New Roman" w:eastAsia="Calibri" w:hAnsi="Times New Roman" w:cs="Times New Roman"/>
          <w:sz w:val="28"/>
          <w:szCs w:val="28"/>
        </w:rPr>
        <w:t>Теплообмен с помощью испарительных систем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4.</w:t>
      </w:r>
      <w:r w:rsidRPr="00361FF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361FF2">
        <w:rPr>
          <w:rFonts w:ascii="Times New Roman" w:eastAsia="Calibri" w:hAnsi="Times New Roman" w:cs="Times New Roman"/>
          <w:sz w:val="28"/>
          <w:szCs w:val="28"/>
        </w:rPr>
        <w:t>Теплообмен с использованием экранированных поверхностей</w:t>
      </w:r>
    </w:p>
    <w:p w:rsidR="00361FF2" w:rsidRPr="00361FF2" w:rsidRDefault="00361FF2" w:rsidP="00361FF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361FF2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5. </w:t>
      </w:r>
      <w:r w:rsidRPr="00361FF2">
        <w:rPr>
          <w:rFonts w:ascii="Times New Roman" w:eastAsia="Calibri" w:hAnsi="Times New Roman" w:cs="Times New Roman"/>
          <w:sz w:val="28"/>
          <w:szCs w:val="28"/>
        </w:rPr>
        <w:t>Теплообмен посредством жидких теплоносителей</w:t>
      </w:r>
    </w:p>
    <w:p w:rsid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9F3" w:rsidRPr="00BA510A" w:rsidRDefault="002C39F3" w:rsidP="002C39F3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открытым ответом:</w:t>
      </w:r>
    </w:p>
    <w:p w:rsidR="002C39F3" w:rsidRPr="00BA510A" w:rsidRDefault="002C39F3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7CD" w:rsidRPr="000D17CD" w:rsidRDefault="000D17CD" w:rsidP="000D17C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</w:t>
      </w:r>
      <w:r w:rsidRPr="000D17CD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0. На рисунке приведен вариант совмещенных днищ (сварная конструкция) баков ракеты-носителя. Какая цифра на рисунке соответствует теплоизоляции, предохраняющей бак от перегрева или переохлаждения</w:t>
      </w:r>
      <w:r w:rsidRPr="000D17CD">
        <w:rPr>
          <w:rFonts w:ascii="Times New Roman" w:eastAsia="Calibri" w:hAnsi="Times New Roman" w:cs="Times New Roman"/>
          <w:b/>
          <w:sz w:val="28"/>
          <w:szCs w:val="28"/>
        </w:rPr>
        <w:t>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Указать цифру.</w:t>
      </w:r>
    </w:p>
    <w:p w:rsidR="000D17CD" w:rsidRPr="000D17CD" w:rsidRDefault="000D17CD" w:rsidP="000D17CD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</w:p>
    <w:p w:rsidR="000D17CD" w:rsidRPr="000D17CD" w:rsidRDefault="000D17CD" w:rsidP="000D17CD">
      <w:pPr>
        <w:spacing w:after="200" w:line="276" w:lineRule="auto"/>
        <w:rPr>
          <w:rFonts w:ascii="Calibri" w:eastAsia="Calibri" w:hAnsi="Calibri" w:cs="Times New Roman"/>
        </w:rPr>
      </w:pPr>
      <w:r w:rsidRPr="000D17C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71141E93" wp14:editId="2BE5E36A">
            <wp:extent cx="1817370" cy="2506345"/>
            <wp:effectExtent l="0" t="0" r="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7CD">
        <w:rPr>
          <w:rFonts w:ascii="Calibri" w:eastAsia="Calibri" w:hAnsi="Calibri" w:cs="Times New Roman"/>
        </w:rPr>
        <w:t xml:space="preserve">                         </w:t>
      </w:r>
      <w:r w:rsidRPr="000D17C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5236A5" wp14:editId="46072950">
            <wp:extent cx="3194685" cy="2653030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038" w:rsidRPr="00AF3038" w:rsidRDefault="00AF3038" w:rsidP="00AF303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31</w:t>
      </w:r>
      <w:r w:rsidRPr="00AF303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 какому значению (0 или 1) должно стремиться </w:t>
      </w:r>
      <w:r w:rsidRPr="00AF3038">
        <w:rPr>
          <w:rFonts w:ascii="Times New Roman" w:eastAsia="Calibri" w:hAnsi="Times New Roman" w:cs="Times New Roman"/>
          <w:b/>
          <w:sz w:val="28"/>
          <w:szCs w:val="28"/>
        </w:rPr>
        <w:t>отношение тепловых радиационных характеристик (коэффициентов) - коэффициента поглощения поверхности A</w:t>
      </w:r>
      <w:r w:rsidRPr="00AF3038"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  <w:t>S</w:t>
      </w:r>
      <w:r w:rsidRPr="00AF30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F3038">
        <w:rPr>
          <w:rFonts w:ascii="Times New Roman" w:eastAsia="Calibri" w:hAnsi="Times New Roman" w:cs="Times New Roman"/>
          <w:b/>
          <w:sz w:val="28"/>
          <w:szCs w:val="28"/>
        </w:rPr>
        <w:t>к степени черноты ε этой поверхности для улучшения условий отвода тепла с космического аппарата в космос</w:t>
      </w:r>
      <w:r w:rsidRPr="00AF303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Указать значение.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B0CE5" w:rsidRPr="00AB0CE5" w:rsidRDefault="00AB0CE5" w:rsidP="00AB0CE5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32</w:t>
      </w:r>
      <w:r w:rsidRPr="00AB0CE5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Чему равен показатель качества системы обеспечения теплового режима по массовым показателям если масса космического аппарата составляет 1000 кг, а масса системы обеспечения теплового режима 50 кг?</w:t>
      </w:r>
      <w:r w:rsidR="00773A0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Указать значение.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62EDC" w:rsidRDefault="00362EDC" w:rsidP="00362EDC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33</w:t>
      </w:r>
      <w:r w:rsidRPr="004B01C9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Какое испарительно-конденсационное устройство, предназначается для передачи теплоты между элементами конструкции и приборами космического аппарата, и работает без затрат электроэнергии за счет движения теплоносителя под действием капиллярных сил? Указать название.</w:t>
      </w:r>
    </w:p>
    <w:p w:rsidR="00362EDC" w:rsidRDefault="00362EDC" w:rsidP="00773A06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</w:p>
    <w:p w:rsidR="00773A06" w:rsidRPr="00773A06" w:rsidRDefault="00362EDC" w:rsidP="00773A06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34</w:t>
      </w:r>
      <w:r w:rsidR="00773A06" w:rsidRPr="00773A0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. Какая цифра на рисунке-схеме имитатора солнечного излучения с горизонтальным вариантом реализации схемы Кассегрена соответствует размещению </w:t>
      </w:r>
      <w:r w:rsidR="00773A06" w:rsidRPr="00773A06">
        <w:rPr>
          <w:rFonts w:ascii="Times New Roman" w:eastAsia="Calibri" w:hAnsi="Times New Roman" w:cs="Times New Roman"/>
          <w:b/>
          <w:sz w:val="28"/>
          <w:szCs w:val="28"/>
        </w:rPr>
        <w:t>вспомогательного эллипсоидного</w:t>
      </w:r>
      <w:r w:rsidR="00773A06" w:rsidRPr="00773A06">
        <w:rPr>
          <w:rFonts w:ascii="Calibri" w:eastAsia="Calibri" w:hAnsi="Calibri" w:cs="Times New Roman"/>
          <w:sz w:val="26"/>
          <w:szCs w:val="26"/>
        </w:rPr>
        <w:t xml:space="preserve"> </w:t>
      </w:r>
      <w:r w:rsidR="00773A06" w:rsidRPr="00773A0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проекционного зеркала?</w:t>
      </w:r>
      <w:r w:rsidR="00773A06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Указать цифру.</w:t>
      </w:r>
    </w:p>
    <w:p w:rsidR="00773A06" w:rsidRPr="00773A06" w:rsidRDefault="00773A06" w:rsidP="00773A0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773A06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6D07F2F1" wp14:editId="65000641">
            <wp:extent cx="5940425" cy="394843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Кассенгрена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установление соответствия: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10A" w:rsidRPr="00BA510A" w:rsidRDefault="00900DF6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0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A510A" w:rsidRPr="00BA5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00DF6">
        <w:rPr>
          <w:rFonts w:ascii="Times New Roman" w:eastAsia="Calibri" w:hAnsi="Times New Roman" w:cs="Times New Roman"/>
          <w:b/>
          <w:sz w:val="28"/>
          <w:szCs w:val="28"/>
        </w:rPr>
        <w:t>Какой физический смысл процесса соответствует критерию подобия?</w:t>
      </w:r>
      <w:r w:rsidR="0001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Соедините правильные ответы </w:t>
      </w:r>
      <w:r w:rsidR="000173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17310" w:rsidRPr="003E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17310" w:rsidRPr="003E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31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017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столбца линиями.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0DF6" w:rsidTr="00666E9A">
        <w:tc>
          <w:tcPr>
            <w:tcW w:w="4785" w:type="dxa"/>
          </w:tcPr>
          <w:p w:rsidR="00900DF6" w:rsidRPr="00896241" w:rsidRDefault="00900DF6" w:rsidP="00666E9A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x-none"/>
              </w:rPr>
              <w:t>I</w:t>
            </w:r>
          </w:p>
        </w:tc>
        <w:tc>
          <w:tcPr>
            <w:tcW w:w="4786" w:type="dxa"/>
          </w:tcPr>
          <w:p w:rsidR="00900DF6" w:rsidRPr="00896241" w:rsidRDefault="00900DF6" w:rsidP="00666E9A">
            <w:pPr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 w:eastAsia="x-none"/>
              </w:rPr>
              <w:t>II</w:t>
            </w:r>
          </w:p>
        </w:tc>
      </w:tr>
      <w:tr w:rsidR="00900DF6" w:rsidTr="00666E9A">
        <w:tc>
          <w:tcPr>
            <w:tcW w:w="4785" w:type="dxa"/>
          </w:tcPr>
          <w:p w:rsidR="00900DF6" w:rsidRPr="00896241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1. Отношение времени протекания процесса к времени перестройки температурного поля среды, пропорциональному квадрату линейных размеров системы и обратно пропорциональному температуропроводности среды</w:t>
            </w:r>
          </w:p>
        </w:tc>
        <w:tc>
          <w:tcPr>
            <w:tcW w:w="4786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А. Критерий Фруда</w:t>
            </w:r>
          </w:p>
        </w:tc>
      </w:tr>
      <w:tr w:rsidR="00900DF6" w:rsidTr="00666E9A">
        <w:tc>
          <w:tcPr>
            <w:tcW w:w="4785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2. Отношение величины плотности теплового потока, переданного в процессе теплоотдачи, к величине плотности теплового потока, прошедшего через слой определенной толщины вследствие его теплопроводности</w:t>
            </w:r>
          </w:p>
        </w:tc>
        <w:tc>
          <w:tcPr>
            <w:tcW w:w="4786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Б. Критерий Фурье</w:t>
            </w:r>
          </w:p>
        </w:tc>
      </w:tr>
      <w:tr w:rsidR="00900DF6" w:rsidTr="00666E9A">
        <w:tc>
          <w:tcPr>
            <w:tcW w:w="4785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 xml:space="preserve">3. Отношение времени протекания процесса к времени, в течение которого элемент рассматриваемой среды, движущийся с определенной скоростью проходит определенное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lastRenderedPageBreak/>
              <w:t>расстояние</w:t>
            </w:r>
          </w:p>
        </w:tc>
        <w:tc>
          <w:tcPr>
            <w:tcW w:w="4786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lastRenderedPageBreak/>
              <w:t>В. Критерий Эйлера</w:t>
            </w:r>
          </w:p>
        </w:tc>
      </w:tr>
      <w:tr w:rsidR="00900DF6" w:rsidTr="00666E9A">
        <w:tc>
          <w:tcPr>
            <w:tcW w:w="4785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</w:p>
        </w:tc>
        <w:tc>
          <w:tcPr>
            <w:tcW w:w="4786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Г. Критерий Нуссельта</w:t>
            </w:r>
          </w:p>
        </w:tc>
      </w:tr>
      <w:tr w:rsidR="00900DF6" w:rsidTr="00666E9A">
        <w:tc>
          <w:tcPr>
            <w:tcW w:w="4785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</w:p>
        </w:tc>
        <w:tc>
          <w:tcPr>
            <w:tcW w:w="4786" w:type="dxa"/>
          </w:tcPr>
          <w:p w:rsidR="00900DF6" w:rsidRDefault="00900DF6" w:rsidP="00666E9A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Д. Критерий Струхаля</w:t>
            </w:r>
          </w:p>
        </w:tc>
      </w:tr>
    </w:tbl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C09E7" w:rsidRDefault="000C09E7" w:rsidP="000C09E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9E2F7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36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Какие внешние формы излучателей, используемых на космических аппаратах, соответствуют изображению</w:t>
      </w:r>
      <w:r w:rsidRPr="000E5495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?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 xml:space="preserve"> Приведите соответствие букв и названий.</w:t>
      </w:r>
    </w:p>
    <w:p w:rsidR="000C09E7" w:rsidRPr="00BE4B19" w:rsidRDefault="000C09E7" w:rsidP="000C0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2BB1AD49" wp14:editId="5A519472">
            <wp:extent cx="5076825" cy="11430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лодильники-излучатели-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9E7" w:rsidRPr="00E64E71" w:rsidRDefault="000C09E7" w:rsidP="000C09E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0E549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E64E7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Цилиндрический с вырезом</w:t>
      </w:r>
    </w:p>
    <w:p w:rsidR="000C09E7" w:rsidRPr="00E64E71" w:rsidRDefault="000C09E7" w:rsidP="000C0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0E549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E64E7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Многореберный</w:t>
      </w:r>
    </w:p>
    <w:p w:rsidR="000C09E7" w:rsidRPr="00E64E71" w:rsidRDefault="000C09E7" w:rsidP="000C0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0E5495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E64E7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Конический</w:t>
      </w:r>
    </w:p>
    <w:p w:rsidR="000C09E7" w:rsidRPr="00E64E71" w:rsidRDefault="000C09E7" w:rsidP="000C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E71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4. </w:t>
      </w:r>
      <w:r w:rsidRPr="00E64E71">
        <w:rPr>
          <w:rFonts w:ascii="Times New Roman" w:hAnsi="Times New Roman" w:cs="Times New Roman"/>
          <w:sz w:val="28"/>
          <w:szCs w:val="28"/>
        </w:rPr>
        <w:t>Цилиндрический</w:t>
      </w:r>
    </w:p>
    <w:p w:rsidR="000C09E7" w:rsidRPr="00E64E71" w:rsidRDefault="000C09E7" w:rsidP="000C09E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E64E71">
        <w:rPr>
          <w:rFonts w:ascii="Times New Roman" w:hAnsi="Times New Roman" w:cs="Times New Roman"/>
          <w:sz w:val="28"/>
          <w:szCs w:val="28"/>
        </w:rPr>
        <w:t>5. Трехреберный</w:t>
      </w:r>
    </w:p>
    <w:p w:rsidR="000C09E7" w:rsidRPr="000C09E7" w:rsidRDefault="000C09E7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688" w:rsidRPr="00F64688" w:rsidRDefault="00F64688" w:rsidP="00F64688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37. Какие виды взаимного направления потоков теплоносителей в соответствии с классификацией поверхностных теплообменных аппаратов приведены ни схемах? Приведите соответствие букв и названий.</w:t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311912B2" wp14:editId="29EEF7A1">
            <wp:extent cx="3914775" cy="2524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сификация теплообменников-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F6468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F64688">
        <w:rPr>
          <w:rFonts w:ascii="Times New Roman" w:eastAsia="Calibri" w:hAnsi="Times New Roman" w:cs="Times New Roman"/>
          <w:sz w:val="28"/>
          <w:szCs w:val="28"/>
        </w:rPr>
        <w:t>Однократный перекрестный ток</w:t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F6468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Прямоток</w:t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F6468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F64688">
        <w:rPr>
          <w:rFonts w:ascii="Times New Roman" w:eastAsia="Calibri" w:hAnsi="Times New Roman" w:cs="Times New Roman"/>
          <w:sz w:val="28"/>
          <w:szCs w:val="28"/>
        </w:rPr>
        <w:t>Сложная схема</w:t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688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4. </w:t>
      </w:r>
      <w:r w:rsidRPr="00F64688">
        <w:rPr>
          <w:rFonts w:ascii="Times New Roman" w:eastAsia="Calibri" w:hAnsi="Times New Roman" w:cs="Times New Roman"/>
          <w:sz w:val="28"/>
          <w:szCs w:val="28"/>
        </w:rPr>
        <w:t>Многократный перекрестный ток</w:t>
      </w:r>
    </w:p>
    <w:p w:rsidR="00F64688" w:rsidRPr="00F64688" w:rsidRDefault="00F64688" w:rsidP="00F6468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F64688">
        <w:rPr>
          <w:rFonts w:ascii="Times New Roman" w:eastAsia="Calibri" w:hAnsi="Times New Roman" w:cs="Times New Roman"/>
          <w:sz w:val="28"/>
          <w:szCs w:val="28"/>
        </w:rPr>
        <w:t>5. Противоток</w:t>
      </w:r>
    </w:p>
    <w:p w:rsidR="000C09E7" w:rsidRPr="000C09E7" w:rsidRDefault="000C09E7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A510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38. </w:t>
      </w:r>
      <w:r w:rsidR="003C64AE" w:rsidRPr="003C6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Какую форму имеют баки ракет-носителей, приведенные в </w:t>
      </w:r>
      <w:r w:rsidR="003C64AE" w:rsidRPr="003C64AE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I</w:t>
      </w:r>
      <w:r w:rsidR="003C64AE" w:rsidRPr="003C64A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столбце? </w:t>
      </w:r>
      <w:r w:rsidR="0005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Соедините правильные ответы </w:t>
      </w:r>
      <w:r w:rsidR="000521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052135" w:rsidRPr="003E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52135" w:rsidRPr="003E6F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21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05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столбца линиями.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left="-851" w:firstLine="709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II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3C64A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5C660F" wp14:editId="70C420FE">
                  <wp:extent cx="1704340" cy="9144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А. Торовая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2. </w:t>
            </w:r>
            <w:r w:rsidRPr="003C64A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329E6B" wp14:editId="43F44929">
                  <wp:extent cx="1704340" cy="891540"/>
                  <wp:effectExtent l="0" t="0" r="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3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Б. Цилиндрическая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3. </w:t>
            </w:r>
            <w:r w:rsidRPr="003C64A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A77F04" wp14:editId="6DC07D1D">
                  <wp:extent cx="2088515" cy="722630"/>
                  <wp:effectExtent l="0" t="0" r="6985" b="127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515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В. Сферическая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4. </w:t>
            </w:r>
            <w:r w:rsidRPr="003C64AE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8CB860" wp14:editId="0D89F180">
                  <wp:extent cx="1016000" cy="1004570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 Конусная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left="-851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Д. Ячеистая</w:t>
            </w:r>
          </w:p>
        </w:tc>
      </w:tr>
      <w:tr w:rsidR="003C64AE" w:rsidRPr="003C64AE" w:rsidTr="00666E9A">
        <w:tc>
          <w:tcPr>
            <w:tcW w:w="4785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left="-851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C64AE" w:rsidRPr="003C64AE" w:rsidRDefault="003C64AE" w:rsidP="003C64AE">
            <w:pPr>
              <w:widowControl w:val="0"/>
              <w:autoSpaceDE w:val="0"/>
              <w:autoSpaceDN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C64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Е. Чечевицеобразная</w:t>
            </w:r>
          </w:p>
        </w:tc>
      </w:tr>
    </w:tbl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установление последовательности: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00" w:rsidRPr="00951D00" w:rsidRDefault="00951D00" w:rsidP="00951D0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39</w:t>
      </w:r>
      <w:r w:rsidRPr="00951D00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Расположите в правильном порядке составляющие схемы теплоотвода в космическом аппарате негерметичного исполнения. Запишите ответ в виде последовательности цифр.</w:t>
      </w:r>
    </w:p>
    <w:p w:rsidR="00951D00" w:rsidRDefault="00951D00" w:rsidP="00951D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</w:p>
    <w:p w:rsidR="00951D00" w:rsidRPr="00951D00" w:rsidRDefault="00951D00" w:rsidP="00951D0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951D00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>1. Излучение 2. Основание прибора 3. Внешняя обшивка сотопанели 4. Тепловыделяющий элемент 5. Внутренняя обшивка сотопанели</w:t>
      </w:r>
    </w:p>
    <w:p w:rsidR="00BA510A" w:rsidRPr="00BA510A" w:rsidRDefault="00BA510A" w:rsidP="00BA510A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937" w:rsidRPr="00407937" w:rsidRDefault="00407937" w:rsidP="00407937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40</w:t>
      </w:r>
      <w:r w:rsidRPr="00407937"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  <w:t>. Укажите последовательность слоев в представленной принципиальной схеме теплообменника. Приведите соответствие букв и названий.</w:t>
      </w:r>
    </w:p>
    <w:p w:rsidR="00407937" w:rsidRPr="00407937" w:rsidRDefault="00407937" w:rsidP="004079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407937">
        <w:rPr>
          <w:rFonts w:ascii="Times New Roman" w:eastAsia="Calibri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4A9D9E4D" wp14:editId="1BCEBDAD">
            <wp:extent cx="2695575" cy="1257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теплообменника-1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937" w:rsidRPr="00407937" w:rsidRDefault="00407937" w:rsidP="00407937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x-none"/>
        </w:rPr>
      </w:pPr>
      <w:r w:rsidRPr="0040793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1.</w:t>
      </w:r>
      <w:r w:rsidRPr="0040793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П</w:t>
      </w:r>
      <w:r w:rsidRPr="00407937">
        <w:rPr>
          <w:rFonts w:ascii="Times New Roman" w:eastAsia="Calibri" w:hAnsi="Times New Roman" w:cs="Times New Roman"/>
          <w:sz w:val="28"/>
          <w:szCs w:val="28"/>
        </w:rPr>
        <w:t>оверхность теплообмена</w:t>
      </w:r>
    </w:p>
    <w:p w:rsidR="00407937" w:rsidRPr="00407937" w:rsidRDefault="00407937" w:rsidP="004079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40793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2.</w:t>
      </w:r>
      <w:r w:rsidRPr="0040793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Холодный теплоноситель</w:t>
      </w:r>
    </w:p>
    <w:p w:rsidR="00407937" w:rsidRPr="00407937" w:rsidRDefault="00407937" w:rsidP="0040793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x-none"/>
        </w:rPr>
      </w:pPr>
      <w:r w:rsidRPr="00407937">
        <w:rPr>
          <w:rFonts w:ascii="Times New Roman" w:eastAsia="Calibri" w:hAnsi="Times New Roman" w:cs="Times New Roman"/>
          <w:iCs/>
          <w:sz w:val="28"/>
          <w:szCs w:val="28"/>
          <w:lang w:val="x-none" w:eastAsia="x-none"/>
        </w:rPr>
        <w:t>3.</w:t>
      </w:r>
      <w:r w:rsidRPr="00407937">
        <w:rPr>
          <w:rFonts w:ascii="Times New Roman" w:eastAsia="Calibri" w:hAnsi="Times New Roman" w:cs="Times New Roman"/>
          <w:iCs/>
          <w:sz w:val="28"/>
          <w:szCs w:val="28"/>
          <w:lang w:eastAsia="x-none"/>
        </w:rPr>
        <w:t xml:space="preserve"> </w:t>
      </w:r>
      <w:r w:rsidRPr="00407937">
        <w:rPr>
          <w:rFonts w:ascii="Times New Roman" w:eastAsia="Calibri" w:hAnsi="Times New Roman" w:cs="Times New Roman"/>
          <w:sz w:val="28"/>
          <w:szCs w:val="28"/>
        </w:rPr>
        <w:t>Горячий теплоноситель</w:t>
      </w:r>
    </w:p>
    <w:p w:rsidR="00215812" w:rsidRDefault="00215812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666E9A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Критерии оценки (ключи к заданиям),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результатов</w:t>
      </w:r>
    </w:p>
    <w:p w:rsidR="00970438" w:rsidRPr="00970438" w:rsidRDefault="00666E9A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теоретического этапа профессионального экзамена и принятия решения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:rsidR="00970438" w:rsidRPr="00970438" w:rsidRDefault="00666E9A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допуске (отказе в допуске) к практическому этапу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</w:p>
    <w:p w:rsidR="00970438" w:rsidRDefault="00970438" w:rsidP="000A5309">
      <w:pPr>
        <w:widowControl w:val="0"/>
        <w:autoSpaceDE w:val="0"/>
        <w:autoSpaceDN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экзамена: </w:t>
      </w:r>
    </w:p>
    <w:p w:rsidR="00215812" w:rsidRPr="00215812" w:rsidRDefault="00215812" w:rsidP="00215812">
      <w:pPr>
        <w:spacing w:after="20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66"/>
        <w:gridCol w:w="2381"/>
      </w:tblGrid>
      <w:tr w:rsidR="00215812" w:rsidRPr="00215812" w:rsidTr="001A0DE2">
        <w:trPr>
          <w:cantSplit/>
          <w:tblHeader/>
        </w:trPr>
        <w:tc>
          <w:tcPr>
            <w:tcW w:w="959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215812" w:rsidRPr="00215812" w:rsidRDefault="00215812" w:rsidP="001A0DE2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</w:p>
        </w:tc>
        <w:tc>
          <w:tcPr>
            <w:tcW w:w="6266" w:type="dxa"/>
            <w:vAlign w:val="center"/>
            <w:hideMark/>
          </w:tcPr>
          <w:p w:rsidR="00215812" w:rsidRPr="00215812" w:rsidRDefault="0021581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Правильные варианты ответа, модельные ответы и</w:t>
            </w:r>
            <w:r w:rsidR="001A0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(или) </w:t>
            </w:r>
            <w:r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381" w:type="dxa"/>
            <w:vAlign w:val="center"/>
            <w:hideMark/>
          </w:tcPr>
          <w:p w:rsidR="00215812" w:rsidRPr="00215812" w:rsidRDefault="001A0DE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 или баллы, </w:t>
            </w:r>
            <w:r w:rsidR="00215812" w:rsidRPr="002158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начисляемые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 выполненное задание</w:t>
            </w:r>
          </w:p>
        </w:tc>
      </w:tr>
      <w:tr w:rsidR="00215812" w:rsidRPr="00215812" w:rsidTr="001A0DE2">
        <w:trPr>
          <w:cantSplit/>
        </w:trPr>
        <w:tc>
          <w:tcPr>
            <w:tcW w:w="959" w:type="dxa"/>
            <w:vAlign w:val="center"/>
          </w:tcPr>
          <w:p w:rsidR="00215812" w:rsidRPr="00215812" w:rsidRDefault="00215812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215812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215812" w:rsidRPr="00215812" w:rsidRDefault="009346D4" w:rsidP="009346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9346D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9346D4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30C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DB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1F31D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652273" w:rsidRDefault="00652273" w:rsidP="0065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 w:rsidRPr="00255A7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1, 4, 8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E87603" w:rsidRDefault="00E87603" w:rsidP="00E876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</w:pPr>
            <w:r w:rsidRPr="00E87603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1, 3, 4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E33957" w:rsidP="00E3395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2, 4, 5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361FF2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1, 2, 5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тепловая труба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890246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A54C79" w:rsidP="00A54C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C7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x-none"/>
              </w:rPr>
              <w:t>1 – Б, 2 – Г, 3 – Д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9E2F77" w:rsidP="009E2F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2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4, б – 3, в – 1, г – 5, д – 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F64688" w:rsidRDefault="00F64688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64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2, б – 5, в – 1, г – 4, д – 3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0A1531" w:rsidRDefault="000A1531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15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Б, 2 – Г, 3 – Д, 4 – В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951D00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4, 2, 5, 3, 1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346D4" w:rsidRPr="00215812" w:rsidTr="00CB72D6">
        <w:trPr>
          <w:cantSplit/>
        </w:trPr>
        <w:tc>
          <w:tcPr>
            <w:tcW w:w="959" w:type="dxa"/>
            <w:vAlign w:val="center"/>
          </w:tcPr>
          <w:p w:rsidR="009346D4" w:rsidRPr="00215812" w:rsidRDefault="009346D4" w:rsidP="001A0DE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6" w:type="dxa"/>
            <w:vAlign w:val="center"/>
          </w:tcPr>
          <w:p w:rsidR="009346D4" w:rsidRPr="00215812" w:rsidRDefault="00773AAF" w:rsidP="001A0D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– 3, б – 1, в – 2</w:t>
            </w:r>
          </w:p>
        </w:tc>
        <w:tc>
          <w:tcPr>
            <w:tcW w:w="2381" w:type="dxa"/>
          </w:tcPr>
          <w:p w:rsidR="009346D4" w:rsidRDefault="009346D4" w:rsidP="009346D4">
            <w:pPr>
              <w:spacing w:after="0"/>
              <w:jc w:val="center"/>
            </w:pPr>
            <w:r w:rsidRPr="009A6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A0DE2" w:rsidRPr="00DE41B9" w:rsidRDefault="00800984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иант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соискателя формируется из случайно подбираемых заданий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соответствии со спецификацией. Всего </w:t>
      </w:r>
      <w:r w:rsidR="00666E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120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заданий. </w:t>
      </w:r>
      <w:r w:rsidR="00E91A60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Вариант соискателя содержит 40 заданий. </w:t>
      </w:r>
      <w:r w:rsidR="001A0DE2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Баллы, полученные за выполненное задание, суммируются. Максимальное количество баллов – 40. </w:t>
      </w:r>
    </w:p>
    <w:p w:rsidR="00215812" w:rsidRPr="00DE41B9" w:rsidRDefault="001A0DE2" w:rsidP="001A0D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Решение о допуске к практическому этапу экзамена принимается при условии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достижения набранной суммы баллов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20D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37</w:t>
      </w:r>
      <w:r w:rsidR="00DE41B9"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Pr="00DE4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более.</w:t>
      </w:r>
    </w:p>
    <w:p w:rsidR="008F6EDA" w:rsidRDefault="008F6ED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9A" w:rsidRDefault="00666E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9A" w:rsidRDefault="00666E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Задания для практического этапа профессионального экзамена: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выполнение трудовых функций, трудовых действий в реальных или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модельных условиях:</w:t>
      </w:r>
    </w:p>
    <w:p w:rsidR="00970438" w:rsidRPr="005A0624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функция: </w:t>
      </w:r>
      <w:r w:rsidR="005A0624" w:rsidRPr="005A0624">
        <w:rPr>
          <w:rFonts w:ascii="Times New Roman" w:eastAsia="Calibri" w:hAnsi="Times New Roman" w:cs="Times New Roman"/>
          <w:sz w:val="28"/>
          <w:szCs w:val="28"/>
          <w:u w:val="single"/>
        </w:rPr>
        <w:t>Проведение расчетов тепловых режимов при проектировании узлов, агрегатов, систем и изделий ракетно-космической техники</w:t>
      </w:r>
      <w:r w:rsidRPr="005A06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трудовое действие (действия): </w:t>
      </w:r>
      <w:r w:rsidR="00153B2E" w:rsidRPr="00153B2E">
        <w:rPr>
          <w:rFonts w:ascii="Times New Roman" w:eastAsia="Calibri" w:hAnsi="Times New Roman" w:cs="Times New Roman"/>
          <w:sz w:val="28"/>
          <w:szCs w:val="28"/>
          <w:u w:val="single"/>
        </w:rPr>
        <w:t>Расчет теплового режима изделий ракетно-космической техники в орбитальном полете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215812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предусмотрена оценка</w:t>
      </w:r>
      <w:r w:rsidRPr="00215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трудовых действий)</w:t>
      </w:r>
    </w:p>
    <w:p w:rsidR="00970438" w:rsidRPr="00970438" w:rsidRDefault="00970438" w:rsidP="00CC52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  <w:r w:rsidR="00CC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1F5" w:rsidRPr="009C71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Необходимо определить величину удельного теплового потока излучения планеты, действующего на космический аппарат, высота орбиты которого меняется в заданном диапазоне. По результатам расчетов построить график изменения удельного теплового потока излучения планеты в зависимости от высоты орбиты космического аппарата. Для проведения расчетов и построения графиков использовать </w:t>
      </w:r>
      <w:r w:rsidR="009C71F5" w:rsidRPr="009C71F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Microsoft</w:t>
      </w:r>
      <w:r w:rsidR="009C71F5" w:rsidRPr="009C71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9C71F5" w:rsidRPr="009C71F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Excel</w:t>
      </w:r>
      <w:r w:rsidRPr="009C7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970438" w:rsidRPr="00970438" w:rsidRDefault="00970438" w:rsidP="00215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задания)</w:t>
      </w:r>
    </w:p>
    <w:p w:rsidR="009C71F5" w:rsidRPr="006D362D" w:rsidRDefault="00970438" w:rsidP="009C71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выполнения задания:</w:t>
      </w:r>
      <w:r w:rsidR="00CC5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1F5" w:rsidRPr="006D362D">
        <w:rPr>
          <w:rFonts w:ascii="Times New Roman" w:eastAsia="Calibri" w:hAnsi="Times New Roman" w:cs="Times New Roman"/>
          <w:sz w:val="28"/>
          <w:szCs w:val="28"/>
          <w:u w:val="single"/>
        </w:rPr>
        <w:t>Расчеты</w:t>
      </w:r>
      <w:r w:rsidR="009C71F5" w:rsidRPr="009C71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величины удельного теплового потока излучения планеты</w:t>
      </w:r>
      <w:r w:rsidR="009C71F5"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проводить по формуле:</w:t>
      </w:r>
    </w:p>
    <w:p w:rsidR="009C71F5" w:rsidRPr="006D362D" w:rsidRDefault="00CE4505" w:rsidP="009C71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изл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=0,5(1-α)</m:t>
          </m:r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</m:e>
          </m:d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солн</m:t>
              </m:r>
            </m:sub>
          </m:sSub>
        </m:oMath>
      </m:oMathPara>
    </w:p>
    <w:p w:rsidR="009C71F5" w:rsidRPr="006D362D" w:rsidRDefault="009C71F5" w:rsidP="009C71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где α – альбедо планеты (α = 0,37),</w:t>
      </w:r>
    </w:p>
    <w:p w:rsidR="009C71F5" w:rsidRPr="006D362D" w:rsidRDefault="009C71F5" w:rsidP="009C71F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D362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q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солн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излучение от Солнца (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q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солн 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</w:rPr>
        <w:t>= 1400 Вт/м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</w:rPr>
        <w:t>2</w:t>
      </w:r>
      <w:r w:rsidRPr="006D362D">
        <w:rPr>
          <w:rFonts w:ascii="Times New Roman" w:eastAsia="Times New Roman" w:hAnsi="Times New Roman" w:cs="Times New Roman"/>
          <w:sz w:val="28"/>
          <w:szCs w:val="28"/>
          <w:u w:val="single"/>
        </w:rPr>
        <w:t>),</w:t>
      </w:r>
    </w:p>
    <w:p w:rsidR="009C71F5" w:rsidRPr="006D362D" w:rsidRDefault="009C71F5" w:rsidP="009C71F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b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</w:rPr>
        <w:t>=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R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</w:rPr>
        <w:t>/(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R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</w:rPr>
        <w:t>+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h</w:t>
      </w:r>
      <w:r w:rsidRPr="006D362D">
        <w:rPr>
          <w:rFonts w:ascii="Times New Roman" w:eastAsia="Calibri" w:hAnsi="Times New Roman" w:cs="Times New Roman"/>
          <w:i/>
          <w:sz w:val="28"/>
          <w:szCs w:val="28"/>
          <w:u w:val="single"/>
        </w:rPr>
        <w:t>)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где 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средний радиус планеты (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R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= 6371 км), 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– высота орбиты космического аппарата.</w:t>
      </w:r>
    </w:p>
    <w:p w:rsidR="00215812" w:rsidRPr="00970438" w:rsidRDefault="009C71F5" w:rsidP="009C71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Высота орбиты находится в диапазоне от </w:t>
      </w:r>
      <w:r w:rsidRPr="009C71F5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00 до </w:t>
      </w:r>
      <w:r w:rsidRPr="009C71F5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Pr="006D362D">
        <w:rPr>
          <w:rFonts w:ascii="Times New Roman" w:eastAsia="Calibri" w:hAnsi="Times New Roman" w:cs="Times New Roman"/>
          <w:sz w:val="28"/>
          <w:szCs w:val="28"/>
          <w:u w:val="single"/>
        </w:rPr>
        <w:t>000 км. Расчет проводить с шагом 50 км.</w:t>
      </w:r>
      <w:r w:rsidR="00215812" w:rsidRPr="009C71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812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выполнения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задания:</w:t>
      </w:r>
      <w:r w:rsidR="00FF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B7A" w:rsidRPr="00FF7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ЦОК</w:t>
      </w:r>
      <w:r w:rsidR="002158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выполнения задания (как правило, не более 6 часов):</w:t>
      </w:r>
      <w:r w:rsidR="00FF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F7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час</w:t>
      </w: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812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оценки: </w:t>
      </w:r>
      <w:r w:rsidR="00CE5AFE" w:rsidRPr="00CE5AFE"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 расчетов с получением достоверных результатов и построение графика изменения теплового потока в соответствии с требованиями ГОСТ 2.105-95 «ЕСКД. Общие требования к текстовым документам»</w:t>
      </w:r>
      <w:r w:rsidR="00215812" w:rsidRPr="00305E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1B9" w:rsidRPr="00DE41B9" w:rsidRDefault="00DE41B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6"/>
      </w:tblGrid>
      <w:tr w:rsidR="00215812" w:rsidRPr="00215812" w:rsidTr="003854B9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15812" w:rsidRPr="00215812" w:rsidRDefault="00215812" w:rsidP="0021581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ЗАДАНИЕ </w:t>
            </w:r>
            <w:r w:rsidR="00DE41B9" w:rsidRPr="00DE41B9">
              <w:rPr>
                <w:rFonts w:ascii="Times New Roman" w:eastAsia="Times New Roman" w:hAnsi="Times New Roman" w:cs="Times New Roman"/>
                <w:bCs/>
                <w:lang w:eastAsia="ru-RU"/>
              </w:rPr>
              <w:t>НА ВЫПОЛНЕНИЕ ТРУДОВЫХ ФУНКЦИЙ, ТРУДОВЫХ ДЕЙСТВИЙ В РЕАЛЬНЫХ ИЛИ МОДЕЛЬНЫХ УСЛОВИЯХ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t>Типовое задание:</w:t>
            </w:r>
            <w:r w:rsidR="005063E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</w:rPr>
              <w:t>Необходимо определить величину удельного теплового потока излучения планеты, действующего на космический аппарат, высота орбиты которого меняется в заданном диапазоне. По результатам расчетов построить график изменения удельного теплового потока излучения планеты в зависимости от высоты орбиты космического аппарата</w:t>
            </w:r>
            <w:r w:rsidR="006D362D">
              <w:rPr>
                <w:rFonts w:ascii="Times New Roman" w:eastAsia="Calibri" w:hAnsi="Times New Roman" w:cs="Times New Roman"/>
                <w:u w:val="single"/>
              </w:rPr>
              <w:t>. Для проведения расчетов и построения графиков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</w:rPr>
              <w:t xml:space="preserve"> использова</w:t>
            </w:r>
            <w:r w:rsidR="006D362D">
              <w:rPr>
                <w:rFonts w:ascii="Times New Roman" w:eastAsia="Calibri" w:hAnsi="Times New Roman" w:cs="Times New Roman"/>
                <w:u w:val="single"/>
              </w:rPr>
              <w:t>ть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Microsoft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Excel</w:t>
            </w:r>
            <w:r w:rsidR="006D362D" w:rsidRPr="006D362D">
              <w:rPr>
                <w:rFonts w:ascii="Times New Roman" w:eastAsia="Calibri" w:hAnsi="Times New Roman" w:cs="Times New Roman"/>
                <w:u w:val="single"/>
              </w:rPr>
              <w:t>.</w:t>
            </w:r>
          </w:p>
          <w:p w:rsidR="00215812" w:rsidRPr="00215812" w:rsidRDefault="00215812" w:rsidP="002158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5244"/>
            </w:tblGrid>
            <w:tr w:rsidR="00215812" w:rsidRPr="00215812" w:rsidTr="003854B9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 xml:space="preserve">Критерии оценки </w:t>
                  </w:r>
                </w:p>
              </w:tc>
            </w:tr>
            <w:tr w:rsidR="00215812" w:rsidRPr="00215812" w:rsidTr="003854B9">
              <w:tc>
                <w:tcPr>
                  <w:tcW w:w="3823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1</w:t>
                  </w:r>
                </w:p>
              </w:tc>
              <w:tc>
                <w:tcPr>
                  <w:tcW w:w="5244" w:type="dxa"/>
                </w:tcPr>
                <w:p w:rsidR="00215812" w:rsidRPr="00215812" w:rsidRDefault="00215812" w:rsidP="00215812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215812">
                    <w:rPr>
                      <w:rFonts w:ascii="Times New Roman" w:eastAsia="Calibri" w:hAnsi="Times New Roman" w:cs="Times New Roman"/>
                      <w:bCs/>
                    </w:rPr>
                    <w:t>2</w:t>
                  </w:r>
                </w:p>
              </w:tc>
            </w:tr>
            <w:tr w:rsidR="00215812" w:rsidRPr="00215812" w:rsidTr="003854B9">
              <w:trPr>
                <w:trHeight w:val="276"/>
              </w:trPr>
              <w:tc>
                <w:tcPr>
                  <w:tcW w:w="3823" w:type="dxa"/>
                  <w:vMerge w:val="restart"/>
                </w:tcPr>
                <w:p w:rsidR="007515B0" w:rsidRPr="007515B0" w:rsidRDefault="007515B0" w:rsidP="007515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15B0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Трудовая функция:</w:t>
                  </w:r>
                </w:p>
                <w:p w:rsidR="00215812" w:rsidRPr="00AA01FC" w:rsidRDefault="00AA01FC" w:rsidP="007515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AA01FC">
                    <w:rPr>
                      <w:rFonts w:ascii="Times New Roman" w:eastAsia="Calibri" w:hAnsi="Times New Roman" w:cs="Times New Roman"/>
                    </w:rPr>
                    <w:t>Проведение расчетов тепловых режимов при проектировании узлов, агрегатов, систем и изделий ракетно-космической техники</w:t>
                  </w:r>
                </w:p>
                <w:p w:rsidR="007515B0" w:rsidRDefault="007515B0" w:rsidP="007515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Трудовое действие:</w:t>
                  </w:r>
                </w:p>
                <w:p w:rsidR="007515B0" w:rsidRPr="00153B2E" w:rsidRDefault="00153B2E" w:rsidP="007515B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153B2E">
                    <w:rPr>
                      <w:rFonts w:ascii="Times New Roman" w:eastAsia="Calibri" w:hAnsi="Times New Roman" w:cs="Times New Roman"/>
                    </w:rPr>
                    <w:t>Расчет теплового режима изделий ракетно-космической техники в орбитальном полете</w:t>
                  </w:r>
                </w:p>
              </w:tc>
              <w:tc>
                <w:tcPr>
                  <w:tcW w:w="5244" w:type="dxa"/>
                  <w:vMerge w:val="restart"/>
                </w:tcPr>
                <w:p w:rsidR="00215812" w:rsidRPr="00CE5AFE" w:rsidRDefault="00CE5AFE" w:rsidP="002158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E5AFE">
                    <w:rPr>
                      <w:rFonts w:ascii="Times New Roman" w:eastAsia="Times New Roman" w:hAnsi="Times New Roman" w:cs="Times New Roman"/>
                    </w:rPr>
                    <w:t>Проведение расчетов с получением достоверных результатов и построение графика изменения теплового потока в соответствии с требованиями ГОСТ 2.105-95 «ЕСКД. Общие требования к текстовым документам»</w:t>
                  </w:r>
                </w:p>
              </w:tc>
            </w:tr>
            <w:tr w:rsidR="00215812" w:rsidRPr="00215812" w:rsidTr="003854B9">
              <w:trPr>
                <w:trHeight w:val="253"/>
              </w:trPr>
              <w:tc>
                <w:tcPr>
                  <w:tcW w:w="3823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</w:rPr>
                  </w:pPr>
                </w:p>
              </w:tc>
              <w:tc>
                <w:tcPr>
                  <w:tcW w:w="5244" w:type="dxa"/>
                  <w:vMerge/>
                </w:tcPr>
                <w:p w:rsidR="00215812" w:rsidRPr="00215812" w:rsidRDefault="00215812" w:rsidP="0021581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362D" w:rsidRPr="006D362D" w:rsidRDefault="006D362D" w:rsidP="006D362D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D362D">
              <w:rPr>
                <w:rFonts w:ascii="Times New Roman" w:eastAsia="Calibri" w:hAnsi="Times New Roman" w:cs="Times New Roman"/>
                <w:u w:val="single"/>
              </w:rPr>
              <w:t>Расчеты</w:t>
            </w:r>
            <w:r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>величин</w:t>
            </w:r>
            <w:r>
              <w:rPr>
                <w:rFonts w:ascii="Times New Roman" w:eastAsia="Calibri" w:hAnsi="Times New Roman" w:cs="Times New Roman"/>
                <w:u w:val="single"/>
              </w:rPr>
              <w:t>ы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 удельного теплового потока излучения планеты проводить по формуле:</w:t>
            </w:r>
          </w:p>
          <w:p w:rsidR="006D362D" w:rsidRPr="006D362D" w:rsidRDefault="00CE4505" w:rsidP="006D362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изл</m:t>
                    </m:r>
                  </m:sub>
                </m:sSub>
                <m:r>
                  <w:rPr>
                    <w:rFonts w:ascii="Cambria Math" w:eastAsia="Calibri" w:hAnsi="Cambria Math" w:cs="Times New Roman"/>
                  </w:rPr>
                  <m:t>=0,5(1-α)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</w:rPr>
                      <m:t>солн</m:t>
                    </m:r>
                  </m:sub>
                </m:sSub>
              </m:oMath>
            </m:oMathPara>
          </w:p>
          <w:p w:rsidR="006D362D" w:rsidRPr="006D362D" w:rsidRDefault="006D362D" w:rsidP="006D362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D362D">
              <w:rPr>
                <w:rFonts w:ascii="Times New Roman" w:eastAsia="Times New Roman" w:hAnsi="Times New Roman" w:cs="Times New Roman"/>
                <w:u w:val="single"/>
              </w:rPr>
              <w:t>где α – альбедо планеты (α = 0,37),</w:t>
            </w:r>
          </w:p>
          <w:p w:rsidR="006D362D" w:rsidRPr="006D362D" w:rsidRDefault="006D362D" w:rsidP="006D362D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6D362D">
              <w:rPr>
                <w:rFonts w:ascii="Times New Roman" w:eastAsia="Times New Roman" w:hAnsi="Times New Roman" w:cs="Times New Roman"/>
                <w:u w:val="single"/>
                <w:lang w:val="en-US"/>
              </w:rPr>
              <w:t>q</w:t>
            </w:r>
            <w:r w:rsidRPr="006D362D">
              <w:rPr>
                <w:rFonts w:ascii="Times New Roman" w:eastAsia="Times New Roman" w:hAnsi="Times New Roman" w:cs="Times New Roman"/>
                <w:u w:val="single"/>
                <w:vertAlign w:val="subscript"/>
              </w:rPr>
              <w:t>солн</w:t>
            </w:r>
            <w:r w:rsidRPr="006D362D">
              <w:rPr>
                <w:rFonts w:ascii="Times New Roman" w:eastAsia="Times New Roman" w:hAnsi="Times New Roman" w:cs="Times New Roman"/>
                <w:u w:val="single"/>
              </w:rPr>
              <w:t xml:space="preserve"> – излучение от Солнца (</w:t>
            </w:r>
            <w:r w:rsidRPr="006D362D">
              <w:rPr>
                <w:rFonts w:ascii="Times New Roman" w:eastAsia="Times New Roman" w:hAnsi="Times New Roman" w:cs="Times New Roman"/>
                <w:u w:val="single"/>
                <w:lang w:val="en-US"/>
              </w:rPr>
              <w:t>q</w:t>
            </w:r>
            <w:r w:rsidRPr="006D362D">
              <w:rPr>
                <w:rFonts w:ascii="Times New Roman" w:eastAsia="Times New Roman" w:hAnsi="Times New Roman" w:cs="Times New Roman"/>
                <w:u w:val="single"/>
                <w:vertAlign w:val="subscript"/>
              </w:rPr>
              <w:t xml:space="preserve">солн </w:t>
            </w:r>
            <w:r w:rsidRPr="006D362D">
              <w:rPr>
                <w:rFonts w:ascii="Times New Roman" w:eastAsia="Times New Roman" w:hAnsi="Times New Roman" w:cs="Times New Roman"/>
                <w:u w:val="single"/>
              </w:rPr>
              <w:t>= 1400 Вт/м</w:t>
            </w:r>
            <w:r w:rsidRPr="006D362D">
              <w:rPr>
                <w:rFonts w:ascii="Times New Roman" w:eastAsia="Times New Roman" w:hAnsi="Times New Roman" w:cs="Times New Roman"/>
                <w:u w:val="single"/>
                <w:vertAlign w:val="superscript"/>
              </w:rPr>
              <w:t>2</w:t>
            </w:r>
            <w:r w:rsidRPr="006D362D">
              <w:rPr>
                <w:rFonts w:ascii="Times New Roman" w:eastAsia="Times New Roman" w:hAnsi="Times New Roman" w:cs="Times New Roman"/>
                <w:u w:val="single"/>
              </w:rPr>
              <w:t>),</w:t>
            </w:r>
          </w:p>
          <w:p w:rsidR="006D362D" w:rsidRPr="006D362D" w:rsidRDefault="006D362D" w:rsidP="006D362D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D362D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lastRenderedPageBreak/>
              <w:t>b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</w:rPr>
              <w:t>=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R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</w:rPr>
              <w:t>/(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R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</w:rPr>
              <w:t>+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  <w:lang w:val="en-US"/>
              </w:rPr>
              <w:t>h</w:t>
            </w:r>
            <w:r w:rsidRPr="006D362D">
              <w:rPr>
                <w:rFonts w:ascii="Times New Roman" w:eastAsia="Calibri" w:hAnsi="Times New Roman" w:cs="Times New Roman"/>
                <w:i/>
                <w:u w:val="single"/>
              </w:rPr>
              <w:t>)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, где </w:t>
            </w:r>
            <w:r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R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 – средний радиус планеты (</w:t>
            </w:r>
            <w:r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R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 = 6371 км), </w:t>
            </w:r>
            <w:r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h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 – высота орбиты космического аппарата.</w:t>
            </w:r>
          </w:p>
          <w:p w:rsidR="006D362D" w:rsidRPr="006D362D" w:rsidRDefault="006D362D" w:rsidP="006D362D">
            <w:pPr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Высота орбиты находится в диапазоне от 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 xml:space="preserve">00 до </w:t>
            </w:r>
            <w:r>
              <w:rPr>
                <w:rFonts w:ascii="Times New Roman" w:eastAsia="Calibri" w:hAnsi="Times New Roman" w:cs="Times New Roman"/>
                <w:u w:val="single"/>
              </w:rPr>
              <w:t>2</w:t>
            </w:r>
            <w:r w:rsidRPr="006D362D">
              <w:rPr>
                <w:rFonts w:ascii="Times New Roman" w:eastAsia="Calibri" w:hAnsi="Times New Roman" w:cs="Times New Roman"/>
                <w:u w:val="single"/>
              </w:rPr>
              <w:t>000 км. Расчет проводить с шагом 50 км.</w:t>
            </w:r>
          </w:p>
          <w:p w:rsidR="00215812" w:rsidRPr="005063E0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5812" w:rsidRPr="00215812" w:rsidTr="003854B9">
        <w:tc>
          <w:tcPr>
            <w:tcW w:w="9636" w:type="dxa"/>
          </w:tcPr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Условия выполнения задания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1. Место (время) выполнения задания </w:t>
            </w:r>
            <w:r w:rsidR="005063E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ЦОК</w:t>
            </w:r>
          </w:p>
          <w:p w:rsidR="00215812" w:rsidRPr="00215812" w:rsidRDefault="00215812" w:rsidP="002158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2. Максимальное время выполнения задания: </w:t>
            </w:r>
            <w:r w:rsidR="005063E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 час</w:t>
            </w:r>
            <w:r w:rsidRPr="002158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15812" w:rsidRPr="00215812" w:rsidRDefault="00E57F02" w:rsidP="00A8262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Вы можете воспользоваться</w:t>
            </w:r>
            <w:r w:rsidR="00215812" w:rsidRPr="002158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8262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пакетом </w:t>
            </w:r>
            <w:r w:rsidR="00A8262F"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Microsoft</w:t>
            </w:r>
            <w:r w:rsidR="00A8262F" w:rsidRPr="006D362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A8262F">
              <w:rPr>
                <w:rFonts w:ascii="Times New Roman" w:eastAsia="Calibri" w:hAnsi="Times New Roman" w:cs="Times New Roman"/>
                <w:u w:val="single"/>
                <w:lang w:val="en-US"/>
              </w:rPr>
              <w:t>Office</w:t>
            </w:r>
            <w:r w:rsidR="00A8262F">
              <w:rPr>
                <w:rFonts w:ascii="Times New Roman" w:eastAsia="Calibri" w:hAnsi="Times New Roman" w:cs="Times New Roman"/>
                <w:u w:val="single"/>
              </w:rPr>
              <w:t xml:space="preserve"> (</w:t>
            </w:r>
            <w:r w:rsidR="00A8262F"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Microsoft</w:t>
            </w:r>
            <w:r w:rsidR="00A8262F" w:rsidRPr="006D362D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="00A8262F" w:rsidRPr="006D362D">
              <w:rPr>
                <w:rFonts w:ascii="Times New Roman" w:eastAsia="Calibri" w:hAnsi="Times New Roman" w:cs="Times New Roman"/>
                <w:u w:val="single"/>
                <w:lang w:val="en-US"/>
              </w:rPr>
              <w:t>Excel</w:t>
            </w:r>
            <w:r w:rsidR="00A8262F">
              <w:rPr>
                <w:rFonts w:ascii="Times New Roman" w:eastAsia="Calibri" w:hAnsi="Times New Roman" w:cs="Times New Roman"/>
                <w:u w:val="single"/>
              </w:rPr>
              <w:t>)</w:t>
            </w:r>
            <w:r w:rsidR="00600788" w:rsidRPr="006007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,  </w:t>
            </w:r>
            <w:r w:rsidRPr="006007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</w:t>
            </w:r>
            <w:r w:rsidRPr="00E57F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анцелярски</w:t>
            </w:r>
            <w:r w:rsidR="006007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ми</w:t>
            </w:r>
            <w:r w:rsidRPr="00E57F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принадлежност</w:t>
            </w:r>
            <w:r w:rsidR="006007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ями</w:t>
            </w:r>
            <w:r w:rsidRPr="00E57F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(офисная бумага, ручк</w:t>
            </w:r>
            <w:r w:rsidR="0060078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, карандаш</w:t>
            </w:r>
            <w:r w:rsidRPr="00E57F0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)</w:t>
            </w:r>
          </w:p>
        </w:tc>
      </w:tr>
    </w:tbl>
    <w:p w:rsidR="00215812" w:rsidRDefault="00215812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F03" w:rsidRDefault="00EE68F9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</w:t>
      </w:r>
      <w:r w:rsidR="00E27A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результатов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экзамена и принятия</w:t>
      </w:r>
      <w:r w:rsidR="00110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соответствии квалифи</w:t>
      </w:r>
      <w:r w:rsidR="00E27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соискателя требованиям к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квалификации:</w:t>
      </w:r>
    </w:p>
    <w:p w:rsidR="00110F03" w:rsidRPr="00EE68F9" w:rsidRDefault="00110F03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правильный ответ по заданиям с выбором одного</w:t>
      </w:r>
      <w:r w:rsidR="00DA31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или нескольких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вариант</w:t>
      </w:r>
      <w:r w:rsidR="00DA31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ответа (№№ 1-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присуждается 1 балл.</w:t>
      </w:r>
    </w:p>
    <w:p w:rsidR="00110F03" w:rsidRPr="00EE68F9" w:rsidRDefault="00110F03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Правильным ответом по заданиям на установление соответствия</w:t>
      </w:r>
      <w:r w:rsidR="00D447A2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(№№ 3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D447A2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- 38)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считается ответ с одной ошибкой, за который присуждается 1 балл.</w:t>
      </w:r>
    </w:p>
    <w:p w:rsidR="005B75C7" w:rsidRPr="00EE68F9" w:rsidRDefault="005B75C7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Правильным ответом по заданиям на установление последовательности </w:t>
      </w:r>
      <w:r w:rsidR="00D447A2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(№№ 39, 40)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считается ответ с одной ошибкой, за который присуждается 1 балл.</w:t>
      </w:r>
    </w:p>
    <w:p w:rsidR="005B75C7" w:rsidRPr="00EE68F9" w:rsidRDefault="00D447A2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правильный ответ по заданиям с открытым ответом (№№ 3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–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 присуждается 1 балл.</w:t>
      </w:r>
    </w:p>
    <w:p w:rsidR="00110F03" w:rsidRPr="00EE68F9" w:rsidRDefault="00110F03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неправильные ответы присуждается 0 баллов.</w:t>
      </w:r>
    </w:p>
    <w:p w:rsidR="00DD7EC4" w:rsidRPr="00110F03" w:rsidRDefault="00DD7EC4" w:rsidP="00110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выполнении практического этапа экзамена 6 баллов присуждается 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проведение расчетов величины теплового потока и 4 балла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 построение графика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изменения </w:t>
      </w:r>
      <w:r w:rsidR="00960E6E">
        <w:rPr>
          <w:rFonts w:ascii="Times New Roman" w:eastAsia="Times New Roman" w:hAnsi="Times New Roman" w:cs="Times New Roman"/>
          <w:sz w:val="28"/>
          <w:szCs w:val="28"/>
          <w:u w:val="single"/>
        </w:rPr>
        <w:t>теплового потока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соответствии с требованиями ГОСТ 2.105-95 «ЕСКД. Общие требования к текстовым документам» </w:t>
      </w:r>
      <w:r w:rsidR="00B25CE7" w:rsidRPr="00EE68F9">
        <w:rPr>
          <w:rFonts w:ascii="Times New Roman" w:hAnsi="Times New Roman" w:cs="Times New Roman"/>
          <w:sz w:val="28"/>
          <w:szCs w:val="28"/>
          <w:u w:val="single"/>
        </w:rPr>
        <w:t>Образец выполнения задания приведен в приложении к «Пример оценочного средства».</w:t>
      </w:r>
    </w:p>
    <w:p w:rsidR="00645199" w:rsidRPr="00E57F02" w:rsidRDefault="00666E9A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соответствии квалификации соискателя требованиям к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по квалификации</w:t>
      </w:r>
      <w:r w:rsidR="00A25A7B" w:rsidRPr="00A25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B1E" w:rsidRPr="00F64CCD">
        <w:rPr>
          <w:rFonts w:ascii="Times New Roman" w:eastAsia="Calibri" w:hAnsi="Times New Roman" w:cs="Times New Roman"/>
          <w:sz w:val="28"/>
          <w:szCs w:val="28"/>
          <w:u w:val="single"/>
        </w:rPr>
        <w:t>инженер-конструктор по определению теплового режима изделий ракетно-космической техники</w:t>
      </w:r>
      <w:r w:rsidR="004F6B1E" w:rsidRPr="00F64C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="004F6B1E" w:rsidRPr="00F64CCD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t>(7 уровень квалификации)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квалификации)</w:t>
      </w:r>
    </w:p>
    <w:p w:rsidR="00A25A7B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при </w:t>
      </w:r>
    </w:p>
    <w:p w:rsidR="00A25A7B" w:rsidRPr="00EE68F9" w:rsidRDefault="00A25A7B" w:rsidP="00A2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Присуждение не менее </w:t>
      </w:r>
      <w:r w:rsidR="00B25CE7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баллов по результатам сдачи теоретического этапа профессионального экзамена.</w:t>
      </w:r>
    </w:p>
    <w:p w:rsidR="00A25A7B" w:rsidRPr="00EE68F9" w:rsidRDefault="00A25A7B" w:rsidP="00A2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Присуждение не менее </w:t>
      </w:r>
      <w:r w:rsidR="00B25CE7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баллов по результатам сдачи практического этапа профессионального экзамена</w:t>
      </w:r>
    </w:p>
    <w:p w:rsidR="00A25A7B" w:rsidRPr="00A25A7B" w:rsidRDefault="00A25A7B" w:rsidP="00A25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При присуждении максимально набранных баллов </w:t>
      </w:r>
      <w:r w:rsidR="00B25CE7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40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баллов по результатам сдачи теоретического этапа профессионального экзамена и </w:t>
      </w:r>
      <w:r w:rsidR="00B25CE7"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баллов по результатам сдачи практического этапа профессионального экзамена экспертная комиссия имеет право ходатайствовать перед </w:t>
      </w:r>
      <w:r w:rsidRPr="00EE68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руководством предприятия, где работает экзаменуемый, о присвоении ему более высокой категории.</w:t>
      </w:r>
    </w:p>
    <w:p w:rsidR="00970438" w:rsidRPr="00970438" w:rsidRDefault="00970438" w:rsidP="006451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(указывается, при каких результатах выполнения задания</w:t>
      </w:r>
      <w:r w:rsidR="00645199" w:rsidRPr="00645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704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профессиональный экзамен считается пройденным положительно)</w:t>
      </w: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D05" w:rsidRDefault="00666E9A" w:rsidP="00BE3D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использованных 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438" w:rsidRPr="009704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комплекта оценочных средств (при</w:t>
      </w:r>
      <w:r w:rsidR="0064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наличии): </w:t>
      </w:r>
    </w:p>
    <w:p w:rsidR="00970438" w:rsidRDefault="00D34FE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ГОСТ 2.105-95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ЕСКД. Общие требования к текстовым документам</w:t>
      </w:r>
    </w:p>
    <w:p w:rsidR="00D34FE6" w:rsidRDefault="00D34FE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ГОСТ 2.10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ЕСКД. </w:t>
      </w:r>
      <w:r>
        <w:rPr>
          <w:rFonts w:ascii="Times New Roman" w:eastAsia="Times New Roman" w:hAnsi="Times New Roman" w:cs="Times New Roman"/>
          <w:sz w:val="28"/>
          <w:szCs w:val="28"/>
        </w:rPr>
        <w:t>Виды и комплектность конструкторских документов</w:t>
      </w:r>
    </w:p>
    <w:p w:rsidR="00D34FE6" w:rsidRDefault="00D34FE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ГОСТ 2.10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ЕСКД. </w:t>
      </w:r>
      <w:r>
        <w:rPr>
          <w:rFonts w:ascii="Times New Roman" w:eastAsia="Times New Roman" w:hAnsi="Times New Roman" w:cs="Times New Roman"/>
          <w:sz w:val="28"/>
          <w:szCs w:val="28"/>
        </w:rPr>
        <w:t>Стадии разработки</w:t>
      </w:r>
    </w:p>
    <w:p w:rsidR="00CB72D6" w:rsidRDefault="00CB72D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ГОСТ 2.10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ЕСКД. </w:t>
      </w:r>
      <w:r>
        <w:rPr>
          <w:rFonts w:ascii="Times New Roman" w:eastAsia="Times New Roman" w:hAnsi="Times New Roman" w:cs="Times New Roman"/>
          <w:sz w:val="28"/>
          <w:szCs w:val="28"/>
        </w:rPr>
        <w:t>Текстовые документы</w:t>
      </w:r>
    </w:p>
    <w:p w:rsidR="00CB72D6" w:rsidRDefault="00CB72D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ГОСТ 2.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2013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ЕСКД. </w:t>
      </w:r>
      <w:r>
        <w:rPr>
          <w:rFonts w:ascii="Times New Roman" w:eastAsia="Times New Roman" w:hAnsi="Times New Roman" w:cs="Times New Roman"/>
          <w:sz w:val="28"/>
          <w:szCs w:val="28"/>
        </w:rPr>
        <w:t>Правила внесения изменений</w:t>
      </w:r>
    </w:p>
    <w:p w:rsidR="00CB72D6" w:rsidRDefault="00CB72D6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ГОСТ 2.1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2016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D34FE6">
        <w:rPr>
          <w:rFonts w:ascii="Times New Roman" w:eastAsia="Times New Roman" w:hAnsi="Times New Roman" w:cs="Times New Roman"/>
          <w:sz w:val="28"/>
          <w:szCs w:val="28"/>
        </w:rPr>
        <w:t xml:space="preserve">ЕСКД. </w:t>
      </w:r>
      <w:r w:rsidR="003E5A73">
        <w:rPr>
          <w:rFonts w:ascii="Times New Roman" w:eastAsia="Times New Roman" w:hAnsi="Times New Roman" w:cs="Times New Roman"/>
          <w:sz w:val="28"/>
          <w:szCs w:val="28"/>
        </w:rPr>
        <w:t>Технические условия</w:t>
      </w:r>
    </w:p>
    <w:p w:rsidR="00792355" w:rsidRPr="00792355" w:rsidRDefault="00792355" w:rsidP="0079235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792355">
        <w:rPr>
          <w:rFonts w:ascii="Times New Roman" w:hAnsi="Times New Roman" w:cs="Times New Roman"/>
          <w:sz w:val="28"/>
          <w:szCs w:val="28"/>
        </w:rPr>
        <w:t xml:space="preserve">А.И. Акишин. Космическое материаловедение. – М.: НИИЯФ МГУ, 2007. </w:t>
      </w:r>
    </w:p>
    <w:p w:rsidR="00792355" w:rsidRPr="00970438" w:rsidRDefault="00792355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438" w:rsidRPr="00970438" w:rsidRDefault="00970438" w:rsidP="009704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6807" w:rsidRPr="00970438" w:rsidRDefault="000A6807">
      <w:pPr>
        <w:rPr>
          <w:rFonts w:ascii="Times New Roman" w:hAnsi="Times New Roman" w:cs="Times New Roman"/>
        </w:rPr>
      </w:pPr>
      <w:bookmarkStart w:id="1" w:name="P236"/>
      <w:bookmarkEnd w:id="1"/>
    </w:p>
    <w:sectPr w:rsidR="000A6807" w:rsidRPr="00970438" w:rsidSect="00E27AC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9A" w:rsidRDefault="00666E9A" w:rsidP="00970438">
      <w:pPr>
        <w:spacing w:after="0" w:line="240" w:lineRule="auto"/>
      </w:pPr>
      <w:r>
        <w:separator/>
      </w:r>
    </w:p>
  </w:endnote>
  <w:endnote w:type="continuationSeparator" w:id="0">
    <w:p w:rsidR="00666E9A" w:rsidRDefault="00666E9A" w:rsidP="0097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949410"/>
      <w:docPartObj>
        <w:docPartGallery w:val="Page Numbers (Bottom of Page)"/>
        <w:docPartUnique/>
      </w:docPartObj>
    </w:sdtPr>
    <w:sdtEndPr/>
    <w:sdtContent>
      <w:p w:rsidR="00E27AC9" w:rsidRDefault="00E27A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05">
          <w:rPr>
            <w:noProof/>
          </w:rPr>
          <w:t>4</w:t>
        </w:r>
        <w:r>
          <w:fldChar w:fldCharType="end"/>
        </w:r>
      </w:p>
    </w:sdtContent>
  </w:sdt>
  <w:p w:rsidR="00E27AC9" w:rsidRDefault="00E27A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9A" w:rsidRDefault="00666E9A" w:rsidP="00970438">
      <w:pPr>
        <w:spacing w:after="0" w:line="240" w:lineRule="auto"/>
      </w:pPr>
      <w:r>
        <w:separator/>
      </w:r>
    </w:p>
  </w:footnote>
  <w:footnote w:type="continuationSeparator" w:id="0">
    <w:p w:rsidR="00666E9A" w:rsidRDefault="00666E9A" w:rsidP="00970438">
      <w:pPr>
        <w:spacing w:after="0" w:line="240" w:lineRule="auto"/>
      </w:pPr>
      <w:r>
        <w:continuationSeparator/>
      </w:r>
    </w:p>
  </w:footnote>
  <w:footnote w:id="1">
    <w:p w:rsidR="00666E9A" w:rsidRPr="00A7421F" w:rsidRDefault="00666E9A" w:rsidP="00A7421F">
      <w:pPr>
        <w:pStyle w:val="a3"/>
        <w:rPr>
          <w:rFonts w:ascii="Times New Roman" w:hAnsi="Times New Roman" w:cs="Times New Roman"/>
        </w:rPr>
      </w:pPr>
      <w:r w:rsidRPr="00A7421F">
        <w:rPr>
          <w:rStyle w:val="a5"/>
          <w:rFonts w:ascii="Times New Roman" w:hAnsi="Times New Roman" w:cs="Times New Roman"/>
        </w:rPr>
        <w:footnoteRef/>
      </w:r>
      <w:r w:rsidRPr="00A7421F">
        <w:rPr>
          <w:rFonts w:ascii="Times New Roman" w:hAnsi="Times New Roman" w:cs="Times New Roman"/>
        </w:rPr>
        <w:t xml:space="preserve"> В соответствии с Приложением «Структура оценочных средств» к Положению о разработке оценочных</w:t>
      </w:r>
    </w:p>
    <w:p w:rsidR="00666E9A" w:rsidRDefault="00666E9A" w:rsidP="00A7421F">
      <w:pPr>
        <w:pStyle w:val="a3"/>
        <w:jc w:val="both"/>
      </w:pPr>
      <w:r w:rsidRPr="00A7421F">
        <w:rPr>
          <w:rFonts w:ascii="Times New Roman" w:hAnsi="Times New Roman" w:cs="Times New Roman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  <w:r w:rsidRPr="00A7421F">
        <w:t xml:space="preserve"> </w:t>
      </w:r>
    </w:p>
  </w:footnote>
  <w:footnote w:id="2">
    <w:p w:rsidR="00666E9A" w:rsidRDefault="00666E9A" w:rsidP="0097043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70438">
        <w:rPr>
          <w:rFonts w:ascii="Times New Roman" w:hAnsi="Times New Roman" w:cs="Times New Roman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666E9A" w:rsidRPr="00970438" w:rsidRDefault="00666E9A">
      <w:pPr>
        <w:pStyle w:val="a3"/>
        <w:rPr>
          <w:rFonts w:ascii="Times New Roman" w:hAnsi="Times New Roman" w:cs="Times New Roman"/>
        </w:rPr>
      </w:pPr>
      <w:r w:rsidRPr="00970438">
        <w:rPr>
          <w:rStyle w:val="a5"/>
          <w:rFonts w:ascii="Times New Roman" w:hAnsi="Times New Roman" w:cs="Times New Roman"/>
        </w:rPr>
        <w:footnoteRef/>
      </w:r>
      <w:r w:rsidRPr="00970438">
        <w:rPr>
          <w:rFonts w:ascii="Times New Roman" w:hAnsi="Times New Roman" w:cs="Times New Roman"/>
        </w:rPr>
        <w:t xml:space="preserve"> 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условиях; портфолио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D1F30"/>
    <w:multiLevelType w:val="hybridMultilevel"/>
    <w:tmpl w:val="714AB2F6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A7CDE"/>
    <w:multiLevelType w:val="hybridMultilevel"/>
    <w:tmpl w:val="60506B28"/>
    <w:lvl w:ilvl="0" w:tplc="D18A4C54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281"/>
    <w:multiLevelType w:val="hybridMultilevel"/>
    <w:tmpl w:val="3D042F5C"/>
    <w:lvl w:ilvl="0" w:tplc="BE94DDB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5721"/>
    <w:multiLevelType w:val="hybridMultilevel"/>
    <w:tmpl w:val="5F605A74"/>
    <w:lvl w:ilvl="0" w:tplc="F42A8C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38"/>
    <w:rsid w:val="000110BC"/>
    <w:rsid w:val="00011864"/>
    <w:rsid w:val="00012F41"/>
    <w:rsid w:val="00017310"/>
    <w:rsid w:val="000374D5"/>
    <w:rsid w:val="00041C61"/>
    <w:rsid w:val="00052135"/>
    <w:rsid w:val="0007662B"/>
    <w:rsid w:val="00081EF0"/>
    <w:rsid w:val="00082F7D"/>
    <w:rsid w:val="00092737"/>
    <w:rsid w:val="000A1531"/>
    <w:rsid w:val="000A4BB9"/>
    <w:rsid w:val="000A5309"/>
    <w:rsid w:val="000A6807"/>
    <w:rsid w:val="000C09E7"/>
    <w:rsid w:val="000C4EFC"/>
    <w:rsid w:val="000D17CD"/>
    <w:rsid w:val="000E2515"/>
    <w:rsid w:val="00110F03"/>
    <w:rsid w:val="00121B7F"/>
    <w:rsid w:val="00130C46"/>
    <w:rsid w:val="00132A9D"/>
    <w:rsid w:val="00134F1D"/>
    <w:rsid w:val="00135A6E"/>
    <w:rsid w:val="001412A6"/>
    <w:rsid w:val="001445DA"/>
    <w:rsid w:val="00146EC3"/>
    <w:rsid w:val="00147C3E"/>
    <w:rsid w:val="00153B2E"/>
    <w:rsid w:val="001609B1"/>
    <w:rsid w:val="001A0DE2"/>
    <w:rsid w:val="001D2D58"/>
    <w:rsid w:val="001E088E"/>
    <w:rsid w:val="001E1DB5"/>
    <w:rsid w:val="001F31D6"/>
    <w:rsid w:val="00215812"/>
    <w:rsid w:val="0021663A"/>
    <w:rsid w:val="00233418"/>
    <w:rsid w:val="002460AF"/>
    <w:rsid w:val="0024630D"/>
    <w:rsid w:val="00246A28"/>
    <w:rsid w:val="00255A7B"/>
    <w:rsid w:val="00255D31"/>
    <w:rsid w:val="002752A1"/>
    <w:rsid w:val="00276B65"/>
    <w:rsid w:val="00292ACC"/>
    <w:rsid w:val="00296760"/>
    <w:rsid w:val="00297446"/>
    <w:rsid w:val="002B49BB"/>
    <w:rsid w:val="002C39F3"/>
    <w:rsid w:val="002C79D0"/>
    <w:rsid w:val="002D2AEC"/>
    <w:rsid w:val="002D70D8"/>
    <w:rsid w:val="002E1899"/>
    <w:rsid w:val="002F0122"/>
    <w:rsid w:val="002F1F5F"/>
    <w:rsid w:val="00305E58"/>
    <w:rsid w:val="003203EA"/>
    <w:rsid w:val="003350D0"/>
    <w:rsid w:val="00345373"/>
    <w:rsid w:val="00353FBD"/>
    <w:rsid w:val="0035761B"/>
    <w:rsid w:val="00361FF2"/>
    <w:rsid w:val="00362EDC"/>
    <w:rsid w:val="00367491"/>
    <w:rsid w:val="003805AD"/>
    <w:rsid w:val="003854B9"/>
    <w:rsid w:val="003B67B0"/>
    <w:rsid w:val="003C64AE"/>
    <w:rsid w:val="003D6933"/>
    <w:rsid w:val="003D6BD9"/>
    <w:rsid w:val="003E4322"/>
    <w:rsid w:val="003E5A73"/>
    <w:rsid w:val="003F2571"/>
    <w:rsid w:val="004012DD"/>
    <w:rsid w:val="00407937"/>
    <w:rsid w:val="00412460"/>
    <w:rsid w:val="0041429F"/>
    <w:rsid w:val="00414A0F"/>
    <w:rsid w:val="004714B0"/>
    <w:rsid w:val="00475BC6"/>
    <w:rsid w:val="00481479"/>
    <w:rsid w:val="00483C2F"/>
    <w:rsid w:val="004B6479"/>
    <w:rsid w:val="004C509D"/>
    <w:rsid w:val="004C7992"/>
    <w:rsid w:val="004E0B24"/>
    <w:rsid w:val="004E3DA3"/>
    <w:rsid w:val="004E7C81"/>
    <w:rsid w:val="004F6B1E"/>
    <w:rsid w:val="005063E0"/>
    <w:rsid w:val="00575990"/>
    <w:rsid w:val="00591483"/>
    <w:rsid w:val="00593100"/>
    <w:rsid w:val="005A0624"/>
    <w:rsid w:val="005B75C7"/>
    <w:rsid w:val="005D3717"/>
    <w:rsid w:val="005E3E11"/>
    <w:rsid w:val="005F247E"/>
    <w:rsid w:val="00600788"/>
    <w:rsid w:val="006058D2"/>
    <w:rsid w:val="00606766"/>
    <w:rsid w:val="00645199"/>
    <w:rsid w:val="00652273"/>
    <w:rsid w:val="00663F07"/>
    <w:rsid w:val="00666E9A"/>
    <w:rsid w:val="006A521E"/>
    <w:rsid w:val="006A69AD"/>
    <w:rsid w:val="006A76B0"/>
    <w:rsid w:val="006D362D"/>
    <w:rsid w:val="006E2193"/>
    <w:rsid w:val="006E709F"/>
    <w:rsid w:val="00705EFF"/>
    <w:rsid w:val="00713180"/>
    <w:rsid w:val="007211C5"/>
    <w:rsid w:val="007406E1"/>
    <w:rsid w:val="007509F8"/>
    <w:rsid w:val="007515B0"/>
    <w:rsid w:val="00773A06"/>
    <w:rsid w:val="00773AAF"/>
    <w:rsid w:val="00780C03"/>
    <w:rsid w:val="00792355"/>
    <w:rsid w:val="0079667B"/>
    <w:rsid w:val="007A1210"/>
    <w:rsid w:val="007A4B95"/>
    <w:rsid w:val="007B1F9C"/>
    <w:rsid w:val="007B2AB6"/>
    <w:rsid w:val="007C2B83"/>
    <w:rsid w:val="007C67E2"/>
    <w:rsid w:val="007D2E4B"/>
    <w:rsid w:val="007D5099"/>
    <w:rsid w:val="007F3B11"/>
    <w:rsid w:val="00800984"/>
    <w:rsid w:val="00817F02"/>
    <w:rsid w:val="00870211"/>
    <w:rsid w:val="00890246"/>
    <w:rsid w:val="008A1574"/>
    <w:rsid w:val="008B6AED"/>
    <w:rsid w:val="008C4790"/>
    <w:rsid w:val="008F6EDA"/>
    <w:rsid w:val="00900DF6"/>
    <w:rsid w:val="00922730"/>
    <w:rsid w:val="009346D4"/>
    <w:rsid w:val="009401A3"/>
    <w:rsid w:val="00941847"/>
    <w:rsid w:val="0094186B"/>
    <w:rsid w:val="00951D00"/>
    <w:rsid w:val="00955E3A"/>
    <w:rsid w:val="00960E6E"/>
    <w:rsid w:val="00970438"/>
    <w:rsid w:val="00976BE9"/>
    <w:rsid w:val="00984E47"/>
    <w:rsid w:val="009B172D"/>
    <w:rsid w:val="009B5B91"/>
    <w:rsid w:val="009B6D17"/>
    <w:rsid w:val="009C064C"/>
    <w:rsid w:val="009C71F5"/>
    <w:rsid w:val="009E2C4C"/>
    <w:rsid w:val="009E2F77"/>
    <w:rsid w:val="009E5098"/>
    <w:rsid w:val="00A25A7B"/>
    <w:rsid w:val="00A54C79"/>
    <w:rsid w:val="00A71B0C"/>
    <w:rsid w:val="00A7421F"/>
    <w:rsid w:val="00A81115"/>
    <w:rsid w:val="00A8262F"/>
    <w:rsid w:val="00A864F1"/>
    <w:rsid w:val="00A91B03"/>
    <w:rsid w:val="00AA01FC"/>
    <w:rsid w:val="00AB0CE5"/>
    <w:rsid w:val="00AD0A13"/>
    <w:rsid w:val="00AF3038"/>
    <w:rsid w:val="00B05FF9"/>
    <w:rsid w:val="00B25CE7"/>
    <w:rsid w:val="00B41EBC"/>
    <w:rsid w:val="00B575EF"/>
    <w:rsid w:val="00B66835"/>
    <w:rsid w:val="00BA1AA2"/>
    <w:rsid w:val="00BA510A"/>
    <w:rsid w:val="00BD43A9"/>
    <w:rsid w:val="00BE3D05"/>
    <w:rsid w:val="00C023CD"/>
    <w:rsid w:val="00C04179"/>
    <w:rsid w:val="00C13DBC"/>
    <w:rsid w:val="00C20DB4"/>
    <w:rsid w:val="00C45E50"/>
    <w:rsid w:val="00C55812"/>
    <w:rsid w:val="00CA5B2C"/>
    <w:rsid w:val="00CB72D6"/>
    <w:rsid w:val="00CC52D8"/>
    <w:rsid w:val="00CD1333"/>
    <w:rsid w:val="00CD1991"/>
    <w:rsid w:val="00CD37D8"/>
    <w:rsid w:val="00CD4717"/>
    <w:rsid w:val="00CE4505"/>
    <w:rsid w:val="00CE4D35"/>
    <w:rsid w:val="00CE5AFE"/>
    <w:rsid w:val="00D14B85"/>
    <w:rsid w:val="00D15ED6"/>
    <w:rsid w:val="00D16939"/>
    <w:rsid w:val="00D32606"/>
    <w:rsid w:val="00D34FE6"/>
    <w:rsid w:val="00D366F0"/>
    <w:rsid w:val="00D447A2"/>
    <w:rsid w:val="00D471B1"/>
    <w:rsid w:val="00D5603F"/>
    <w:rsid w:val="00D64A25"/>
    <w:rsid w:val="00D7179A"/>
    <w:rsid w:val="00D80BCF"/>
    <w:rsid w:val="00D8145E"/>
    <w:rsid w:val="00DA149D"/>
    <w:rsid w:val="00DA3134"/>
    <w:rsid w:val="00DA3AE8"/>
    <w:rsid w:val="00DC5B38"/>
    <w:rsid w:val="00DD7EC4"/>
    <w:rsid w:val="00DE41B9"/>
    <w:rsid w:val="00DF65F9"/>
    <w:rsid w:val="00E13595"/>
    <w:rsid w:val="00E1470F"/>
    <w:rsid w:val="00E27AC9"/>
    <w:rsid w:val="00E33957"/>
    <w:rsid w:val="00E449D7"/>
    <w:rsid w:val="00E50302"/>
    <w:rsid w:val="00E56447"/>
    <w:rsid w:val="00E572BE"/>
    <w:rsid w:val="00E57F02"/>
    <w:rsid w:val="00E70EF9"/>
    <w:rsid w:val="00E87603"/>
    <w:rsid w:val="00E91A60"/>
    <w:rsid w:val="00EB1E35"/>
    <w:rsid w:val="00EB4B4E"/>
    <w:rsid w:val="00EC4B3E"/>
    <w:rsid w:val="00ED5143"/>
    <w:rsid w:val="00ED72F9"/>
    <w:rsid w:val="00EE3DD0"/>
    <w:rsid w:val="00EE68F9"/>
    <w:rsid w:val="00F00556"/>
    <w:rsid w:val="00F14F4B"/>
    <w:rsid w:val="00F250CE"/>
    <w:rsid w:val="00F62D86"/>
    <w:rsid w:val="00F64688"/>
    <w:rsid w:val="00F64CCD"/>
    <w:rsid w:val="00FA0EF1"/>
    <w:rsid w:val="00FD6DD2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40F5"/>
  <w15:docId w15:val="{52B9A9E2-69AB-4057-84E2-6B51ECDA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04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043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0438"/>
    <w:rPr>
      <w:vertAlign w:val="superscript"/>
    </w:rPr>
  </w:style>
  <w:style w:type="table" w:styleId="a6">
    <w:name w:val="Table Grid"/>
    <w:basedOn w:val="a1"/>
    <w:uiPriority w:val="59"/>
    <w:rsid w:val="00A74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47C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5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510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23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2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7AC9"/>
  </w:style>
  <w:style w:type="paragraph" w:styleId="ac">
    <w:name w:val="footer"/>
    <w:basedOn w:val="a"/>
    <w:link w:val="ad"/>
    <w:uiPriority w:val="99"/>
    <w:unhideWhenUsed/>
    <w:rsid w:val="00E27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emf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0CC2-DCEB-45C3-9010-DADB3512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ГПН РКЦ "ЦСКБ-ПРОГРЕСС"</Company>
  <LinksUpToDate>false</LinksUpToDate>
  <CharactersWithSpaces>28664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Перевертайло Алексей Станиславович</dc:creator>
  <cp:lastModifiedBy>Суравнёва Вера Вячеславна</cp:lastModifiedBy>
  <cp:revision>4</cp:revision>
  <cp:lastPrinted>2017-08-21T06:38:00Z</cp:lastPrinted>
  <dcterms:created xsi:type="dcterms:W3CDTF">2017-08-24T12:40:00Z</dcterms:created>
  <dcterms:modified xsi:type="dcterms:W3CDTF">2017-09-13T08:03:00Z</dcterms:modified>
</cp:coreProperties>
</file>